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C8" w:rsidRDefault="00C706C8" w:rsidP="00046C41">
      <w:pPr>
        <w:ind w:left="-603"/>
        <w:jc w:val="center"/>
        <w:rPr>
          <w:b/>
          <w:bCs/>
          <w:sz w:val="40"/>
          <w:szCs w:val="40"/>
          <w:rtl/>
          <w:lang w:bidi="ar-EG"/>
        </w:rPr>
      </w:pPr>
      <w:r w:rsidRPr="006A7ECB"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-38100</wp:posOffset>
            </wp:positionV>
            <wp:extent cx="742950" cy="809625"/>
            <wp:effectExtent l="19050" t="0" r="0" b="0"/>
            <wp:wrapThrough wrapText="bothSides">
              <wp:wrapPolygon edited="0">
                <wp:start x="-554" y="0"/>
                <wp:lineTo x="-554" y="21346"/>
                <wp:lineTo x="21600" y="21346"/>
                <wp:lineTo x="21600" y="0"/>
                <wp:lineTo x="-554" y="0"/>
              </wp:wrapPolygon>
            </wp:wrapThrough>
            <wp:docPr id="1" name="Picture 1" descr="logo_ok_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k_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أسئلة </w:t>
      </w:r>
      <w:r>
        <w:rPr>
          <w:rFonts w:hint="cs"/>
          <w:b/>
          <w:bCs/>
          <w:sz w:val="40"/>
          <w:szCs w:val="40"/>
          <w:rtl/>
          <w:lang w:bidi="ar-EG"/>
        </w:rPr>
        <w:t>استرشادية لنهاية الفصل الدراسي الأول</w:t>
      </w: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 في مادة </w:t>
      </w:r>
      <w:r>
        <w:rPr>
          <w:rFonts w:hint="cs"/>
          <w:b/>
          <w:bCs/>
          <w:sz w:val="40"/>
          <w:szCs w:val="40"/>
          <w:rtl/>
          <w:lang w:bidi="ar-EG"/>
        </w:rPr>
        <w:t>اللغة العربية</w:t>
      </w:r>
    </w:p>
    <w:p w:rsidR="00C706C8" w:rsidRPr="006A7ECB" w:rsidRDefault="00C706C8" w:rsidP="00046C41">
      <w:pPr>
        <w:ind w:left="-603"/>
        <w:jc w:val="center"/>
        <w:rPr>
          <w:b/>
          <w:bCs/>
          <w:sz w:val="40"/>
          <w:szCs w:val="40"/>
          <w:rtl/>
          <w:lang w:bidi="ar-EG"/>
        </w:rPr>
      </w:pP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proofErr w:type="gramStart"/>
      <w:r w:rsidRPr="006A7ECB">
        <w:rPr>
          <w:rFonts w:hint="cs"/>
          <w:b/>
          <w:bCs/>
          <w:sz w:val="40"/>
          <w:szCs w:val="40"/>
          <w:rtl/>
          <w:lang w:bidi="ar-EG"/>
        </w:rPr>
        <w:t>للصف</w:t>
      </w:r>
      <w:proofErr w:type="gramEnd"/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sz w:val="40"/>
          <w:szCs w:val="40"/>
          <w:rtl/>
          <w:lang w:bidi="ar-EG"/>
        </w:rPr>
        <w:t>ال</w:t>
      </w:r>
      <w:proofErr w:type="spellEnd"/>
      <w:r w:rsidR="003917DD">
        <w:rPr>
          <w:rFonts w:hint="cs"/>
          <w:b/>
          <w:bCs/>
          <w:sz w:val="40"/>
          <w:szCs w:val="40"/>
          <w:rtl/>
          <w:lang w:bidi="ar-LY"/>
        </w:rPr>
        <w:t xml:space="preserve">تاسع </w:t>
      </w:r>
      <w:r w:rsidR="00EA3B47">
        <w:rPr>
          <w:rFonts w:hint="cs"/>
          <w:b/>
          <w:bCs/>
          <w:sz w:val="40"/>
          <w:szCs w:val="40"/>
          <w:rtl/>
          <w:lang w:bidi="ar-EG"/>
        </w:rPr>
        <w:t>-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للعام الدراسي </w:t>
      </w:r>
      <w:r w:rsidR="003E593F">
        <w:rPr>
          <w:b/>
          <w:bCs/>
          <w:sz w:val="40"/>
          <w:szCs w:val="40"/>
          <w:lang w:bidi="ar-EG"/>
        </w:rPr>
        <w:t>2015</w:t>
      </w: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 - </w:t>
      </w:r>
      <w:r w:rsidR="003E593F">
        <w:rPr>
          <w:b/>
          <w:bCs/>
          <w:sz w:val="40"/>
          <w:szCs w:val="40"/>
          <w:lang w:bidi="ar-EG"/>
        </w:rPr>
        <w:t>2016</w:t>
      </w:r>
      <w:r w:rsidRPr="006A7EC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C706C8" w:rsidRPr="003561F1" w:rsidRDefault="00C706C8" w:rsidP="00046C41">
      <w:pPr>
        <w:spacing w:line="276" w:lineRule="auto"/>
        <w:ind w:left="-603"/>
        <w:jc w:val="center"/>
        <w:rPr>
          <w:b/>
          <w:bCs/>
          <w:sz w:val="22"/>
          <w:szCs w:val="22"/>
          <w:rtl/>
          <w:lang w:bidi="ar-EG"/>
        </w:rPr>
      </w:pPr>
    </w:p>
    <w:p w:rsidR="00C706C8" w:rsidRPr="006A7ECB" w:rsidRDefault="00C706C8" w:rsidP="00046C41">
      <w:pPr>
        <w:pBdr>
          <w:bottom w:val="thinThickSmallGap" w:sz="24" w:space="0" w:color="auto"/>
        </w:pBdr>
        <w:spacing w:line="276" w:lineRule="auto"/>
        <w:ind w:left="-1234" w:right="-1260" w:firstLine="1234"/>
        <w:rPr>
          <w:b/>
          <w:bCs/>
          <w:sz w:val="2"/>
          <w:szCs w:val="2"/>
        </w:rPr>
      </w:pPr>
    </w:p>
    <w:p w:rsidR="00C706C8" w:rsidRPr="003561F1" w:rsidRDefault="00C706C8" w:rsidP="00046C41">
      <w:pPr>
        <w:spacing w:line="276" w:lineRule="auto"/>
        <w:rPr>
          <w:b/>
          <w:bCs/>
          <w:sz w:val="6"/>
          <w:szCs w:val="6"/>
          <w:rtl/>
        </w:rPr>
      </w:pPr>
    </w:p>
    <w:p w:rsidR="00C706C8" w:rsidRDefault="00C706C8" w:rsidP="00046C41">
      <w:pPr>
        <w:ind w:left="-783" w:right="-720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</w:pPr>
      <w:r w:rsidRPr="00C706C8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  <w:t>أولا</w:t>
      </w:r>
      <w:r w:rsidR="00406C47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  <w:t>ً</w:t>
      </w:r>
      <w:r w:rsidRPr="00C706C8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  <w:t xml:space="preserve"> </w:t>
      </w:r>
      <w:proofErr w:type="gramStart"/>
      <w:r w:rsidRPr="00C706C8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  <w:t>/  القراءة</w:t>
      </w:r>
      <w:proofErr w:type="gramEnd"/>
      <w:r w:rsidRPr="00C706C8">
        <w:rPr>
          <w:rFonts w:asciiTheme="majorBidi" w:hAnsiTheme="majorBidi" w:cstheme="majorBidi" w:hint="cs"/>
          <w:b/>
          <w:bCs/>
          <w:color w:val="E36C0A" w:themeColor="accent6" w:themeShade="BF"/>
          <w:sz w:val="40"/>
          <w:szCs w:val="40"/>
          <w:u w:val="single"/>
          <w:rtl/>
          <w:lang w:bidi="ar-EG"/>
        </w:rPr>
        <w:t xml:space="preserve"> </w:t>
      </w:r>
    </w:p>
    <w:p w:rsidR="003917DD" w:rsidRPr="003917DD" w:rsidRDefault="003917DD" w:rsidP="00046C41">
      <w:pPr>
        <w:spacing w:line="276" w:lineRule="auto"/>
        <w:ind w:left="-783" w:right="-720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16"/>
          <w:szCs w:val="16"/>
          <w:u w:val="single"/>
          <w:lang w:bidi="ar-EG"/>
        </w:rPr>
      </w:pPr>
    </w:p>
    <w:p w:rsidR="003917DD" w:rsidRDefault="003917DD" w:rsidP="00046C41">
      <w:pPr>
        <w:ind w:left="-783" w:right="-720"/>
        <w:jc w:val="center"/>
        <w:rPr>
          <w:rFonts w:ascii="Simplified Arabic Fixed" w:eastAsiaTheme="minorHAnsi" w:hAnsi="Simplified Arabic Fixed" w:cs="Simplified Arabic Fixed"/>
          <w:b/>
          <w:bCs/>
          <w:color w:val="1F497D" w:themeColor="text2"/>
          <w:sz w:val="36"/>
          <w:szCs w:val="36"/>
          <w:rtl/>
          <w:lang w:bidi="ar-EG"/>
        </w:rPr>
      </w:pPr>
      <w:r w:rsidRPr="003917DD">
        <w:rPr>
          <w:rFonts w:ascii="Simplified Arabic Fixed" w:eastAsiaTheme="minorHAnsi" w:hAnsi="Simplified Arabic Fixed" w:cs="Simplified Arabic Fixed"/>
          <w:b/>
          <w:bCs/>
          <w:color w:val="1F497D" w:themeColor="text2"/>
          <w:sz w:val="36"/>
          <w:szCs w:val="36"/>
          <w:rtl/>
          <w:lang w:bidi="ar-EG"/>
        </w:rPr>
        <w:t>﴿</w:t>
      </w:r>
      <w:r w:rsidRPr="003917DD">
        <w:rPr>
          <w:rFonts w:asciiTheme="majorBidi" w:eastAsiaTheme="minorHAnsi" w:hAnsiTheme="majorBidi" w:cstheme="majorBidi" w:hint="cs"/>
          <w:b/>
          <w:bCs/>
          <w:color w:val="1F497D" w:themeColor="text2"/>
          <w:sz w:val="36"/>
          <w:szCs w:val="36"/>
          <w:rtl/>
          <w:lang w:bidi="ar-EG"/>
        </w:rPr>
        <w:t xml:space="preserve"> </w:t>
      </w:r>
      <w:proofErr w:type="gramStart"/>
      <w:r w:rsidRPr="003917DD">
        <w:rPr>
          <w:rFonts w:asciiTheme="majorBidi" w:eastAsiaTheme="minorHAns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t>سورة</w:t>
      </w:r>
      <w:proofErr w:type="gramEnd"/>
      <w:r w:rsidRPr="003917DD">
        <w:rPr>
          <w:rFonts w:asciiTheme="majorBidi" w:eastAsiaTheme="minorHAns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t xml:space="preserve"> النبأ وحقيقة البعث </w:t>
      </w:r>
      <w:r w:rsidRPr="003917DD">
        <w:rPr>
          <w:rFonts w:ascii="Simplified Arabic Fixed" w:eastAsiaTheme="minorHAnsi" w:hAnsi="Simplified Arabic Fixed" w:cs="Simplified Arabic Fixed"/>
          <w:b/>
          <w:bCs/>
          <w:color w:val="1F497D" w:themeColor="text2"/>
          <w:sz w:val="36"/>
          <w:szCs w:val="36"/>
          <w:rtl/>
          <w:lang w:bidi="ar-EG"/>
        </w:rPr>
        <w:t>﴾</w:t>
      </w:r>
    </w:p>
    <w:p w:rsidR="003917DD" w:rsidRPr="001A103E" w:rsidRDefault="003917DD" w:rsidP="00046C41">
      <w:pPr>
        <w:spacing w:line="276" w:lineRule="auto"/>
        <w:ind w:left="-1053" w:right="-720"/>
        <w:rPr>
          <w:rFonts w:asciiTheme="majorBidi" w:eastAsiaTheme="minorHAns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س1/ ضع علامة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✓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أو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✕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مع تصحيح الخطأ .</w:t>
      </w:r>
    </w:p>
    <w:p w:rsidR="003917DD" w:rsidRPr="001A103E" w:rsidRDefault="003917DD" w:rsidP="00046C41">
      <w:pPr>
        <w:pStyle w:val="ListParagraph"/>
        <w:numPr>
          <w:ilvl w:val="0"/>
          <w:numId w:val="11"/>
        </w:numPr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سورة النبأ باتفاق العلماء مدن</w:t>
      </w:r>
      <w:proofErr w:type="gramStart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ية .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494FF9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proofErr w:type="gramEnd"/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 سورة النبأ مكية .</w:t>
      </w:r>
    </w:p>
    <w:p w:rsidR="003917DD" w:rsidRPr="001A103E" w:rsidRDefault="003917DD" w:rsidP="00046C41">
      <w:pPr>
        <w:pStyle w:val="ListParagraph"/>
        <w:numPr>
          <w:ilvl w:val="0"/>
          <w:numId w:val="11"/>
        </w:numPr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ترتيب السورة ( الأربعون ) في النزول .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="00494FF9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 ترتيب السورة </w:t>
      </w:r>
      <w:proofErr w:type="gramStart"/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الثمانون .</w:t>
      </w:r>
      <w:proofErr w:type="gramEnd"/>
    </w:p>
    <w:p w:rsidR="001A103E" w:rsidRPr="001A103E" w:rsidRDefault="003917DD" w:rsidP="00046C41">
      <w:pPr>
        <w:pStyle w:val="ListParagraph"/>
        <w:numPr>
          <w:ilvl w:val="0"/>
          <w:numId w:val="11"/>
        </w:numPr>
        <w:spacing w:after="0"/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سميت سورة النبأ ( سورة التساؤل ) لوقوع </w:t>
      </w:r>
      <w:proofErr w:type="gramStart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كلمة الن</w:t>
      </w:r>
      <w:proofErr w:type="gramEnd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بأ في أولها .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="00494FF9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 </w:t>
      </w:r>
    </w:p>
    <w:p w:rsidR="003917DD" w:rsidRPr="001A103E" w:rsidRDefault="00494FF9" w:rsidP="00046C41">
      <w:pPr>
        <w:spacing w:line="276" w:lineRule="auto"/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سميت نسبة لمصدر الفعل يتساءل الوارد في مطلعها .</w:t>
      </w:r>
    </w:p>
    <w:p w:rsidR="003917DD" w:rsidRPr="001A103E" w:rsidRDefault="003917DD" w:rsidP="00046C41">
      <w:pPr>
        <w:pStyle w:val="ListParagraph"/>
        <w:numPr>
          <w:ilvl w:val="0"/>
          <w:numId w:val="11"/>
        </w:numPr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المعصرات</w:t>
      </w:r>
      <w:proofErr w:type="spellEnd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اسم من أسماء سورة الفرقان .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="00494FF9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proofErr w:type="gramStart"/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) اسم من أ</w:t>
      </w:r>
      <w:proofErr w:type="gramEnd"/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سماء سورة النبأ .</w:t>
      </w:r>
    </w:p>
    <w:p w:rsidR="003917DD" w:rsidRPr="00046C41" w:rsidRDefault="003917DD" w:rsidP="00046C41">
      <w:pPr>
        <w:pStyle w:val="ListParagraph"/>
        <w:numPr>
          <w:ilvl w:val="0"/>
          <w:numId w:val="11"/>
        </w:numPr>
        <w:ind w:left="-783" w:right="-720"/>
        <w:rPr>
          <w:rFonts w:asciiTheme="majorBidi" w:hAnsiTheme="majorBidi" w:cstheme="majorBidi"/>
          <w:sz w:val="32"/>
          <w:szCs w:val="32"/>
          <w:lang w:bidi="ar-EG"/>
        </w:rPr>
      </w:pPr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قررت سورة النبأ حقيقة البعث الذي شغل وقت المؤمنين .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="00494FF9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494FF9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 </w:t>
      </w:r>
      <w:r w:rsidR="00494FF9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الذي شغل وقت الكافرين .</w:t>
      </w:r>
    </w:p>
    <w:p w:rsidR="003917DD" w:rsidRPr="00046C41" w:rsidRDefault="00494FF9" w:rsidP="00046C41">
      <w:pPr>
        <w:pStyle w:val="ListParagraph"/>
        <w:numPr>
          <w:ilvl w:val="0"/>
          <w:numId w:val="11"/>
        </w:numPr>
        <w:ind w:left="-783" w:right="-1350"/>
        <w:rPr>
          <w:rFonts w:asciiTheme="majorBidi" w:hAnsiTheme="majorBidi" w:cstheme="majorBidi"/>
          <w:sz w:val="28"/>
          <w:szCs w:val="28"/>
          <w:lang w:bidi="ar-EG"/>
        </w:rPr>
      </w:pPr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هناك اعتقاد جازم لدى المؤمنين بأنهم </w:t>
      </w:r>
      <w:proofErr w:type="gramStart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>أرحامٌ</w:t>
      </w:r>
      <w:proofErr w:type="gramEnd"/>
      <w:r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تدفع</w:t>
      </w:r>
      <w:r w:rsidR="001A103E" w:rsidRPr="001A103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وأرض تبلع وما يهلكهم إلا الدهر</w:t>
      </w:r>
      <w:r w:rsidRPr="00046C41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(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)</w:t>
      </w:r>
      <w:r w:rsidRPr="00046C41">
        <w:rPr>
          <w:rFonts w:asciiTheme="majorBidi" w:hAnsiTheme="majorBidi" w:cstheme="majorBidi" w:hint="cs"/>
          <w:color w:val="4F81BD" w:themeColor="accent1"/>
          <w:sz w:val="28"/>
          <w:szCs w:val="28"/>
          <w:rtl/>
          <w:lang w:bidi="ar-EG"/>
        </w:rPr>
        <w:t xml:space="preserve">الاعتقاد لدى الكفار </w:t>
      </w:r>
    </w:p>
    <w:p w:rsidR="00494FF9" w:rsidRPr="00046C41" w:rsidRDefault="00494FF9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يوم البعث يوم حق لا يمارى </w:t>
      </w:r>
      <w:proofErr w:type="gram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فيه .</w:t>
      </w:r>
      <w:proofErr w:type="gramEnd"/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494FF9" w:rsidRPr="00046C41" w:rsidRDefault="00494FF9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خلق الله الذكر والأنثى لننتفع بهم في </w:t>
      </w:r>
      <w:proofErr w:type="gram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الحياة .</w:t>
      </w:r>
      <w:proofErr w:type="gramEnd"/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 خلقهم لحفظ النسل وعمارة الكون </w:t>
      </w:r>
    </w:p>
    <w:p w:rsidR="00494FF9" w:rsidRPr="00046C41" w:rsidRDefault="00494FF9" w:rsidP="00046C41">
      <w:pPr>
        <w:pStyle w:val="ListParagraph"/>
        <w:numPr>
          <w:ilvl w:val="0"/>
          <w:numId w:val="11"/>
        </w:numPr>
        <w:ind w:left="-783" w:right="-1170" w:hanging="45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 وجعلنا الليل لباساً " </w:t>
      </w:r>
      <w:proofErr w:type="gram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تأويله</w:t>
      </w:r>
      <w:proofErr w:type="gram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أن النوم كالموت تقطع </w:t>
      </w:r>
      <w:proofErr w:type="spell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به</w:t>
      </w:r>
      <w:proofErr w:type="spell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046C41"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المتاعب بسبب العمل ولا حركة فيه</w:t>
      </w: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  <w:r w:rsidR="001A103E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1A103E"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="001A103E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494FF9" w:rsidRPr="00046C41" w:rsidRDefault="00046C41" w:rsidP="00046C41">
      <w:pPr>
        <w:pStyle w:val="ListParagraph"/>
        <w:numPr>
          <w:ilvl w:val="0"/>
          <w:numId w:val="11"/>
        </w:numPr>
        <w:ind w:left="-783" w:right="-1170"/>
        <w:rPr>
          <w:rFonts w:asciiTheme="majorBidi" w:hAnsiTheme="majorBidi" w:cstheme="majorBidi"/>
          <w:sz w:val="28"/>
          <w:szCs w:val="28"/>
          <w:lang w:bidi="ar-EG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عمَّ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أصلها (عن ما</w:t>
      </w:r>
      <w:r w:rsidR="00494FF9"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) أدغمت الميم في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النون وحذفت(ما)الاستفهامية</w:t>
      </w:r>
      <w:r w:rsidR="00494FF9"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494FF9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(</w:t>
      </w:r>
      <w:r w:rsidR="00494FF9"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494FF9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)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1A103E" w:rsidRPr="00046C41">
        <w:rPr>
          <w:rFonts w:asciiTheme="majorBidi" w:hAnsiTheme="majorBidi" w:cstheme="majorBidi" w:hint="cs"/>
          <w:color w:val="4F81BD" w:themeColor="accent1"/>
          <w:sz w:val="28"/>
          <w:szCs w:val="28"/>
          <w:rtl/>
          <w:lang w:bidi="ar-EG"/>
        </w:rPr>
        <w:t>حذفت ألف (ما)الاستفهامية فقط .</w:t>
      </w:r>
    </w:p>
    <w:p w:rsidR="00494FF9" w:rsidRPr="00046C41" w:rsidRDefault="00494FF9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الحقيقة التي تقررها سورة النبأ هي حقيقة </w:t>
      </w:r>
      <w:proofErr w:type="gram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الموت .</w:t>
      </w:r>
      <w:proofErr w:type="gramEnd"/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1A103E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حقيقة </w:t>
      </w:r>
      <w:proofErr w:type="gramStart"/>
      <w:r w:rsidR="001A103E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البعث .</w:t>
      </w:r>
      <w:proofErr w:type="gramEnd"/>
    </w:p>
    <w:p w:rsidR="00494FF9" w:rsidRPr="00046C41" w:rsidRDefault="00494FF9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( المعصرة ) هي مفرد </w:t>
      </w:r>
      <w:proofErr w:type="spell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المعصرات</w:t>
      </w:r>
      <w:proofErr w:type="spell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وتعني السحب تعصرها الريح بالمطر .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A103E" w:rsidRPr="00046C41" w:rsidRDefault="001A103E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eastAsia="Times New Roman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" يوم الفصل "</w:t>
      </w:r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 xml:space="preserve"> هو يوم الجزاء والحساب والفصل بين الخلائق . 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A103E" w:rsidRPr="00670A06" w:rsidRDefault="001A103E" w:rsidP="00670A06">
      <w:pPr>
        <w:pStyle w:val="ListParagraph"/>
        <w:numPr>
          <w:ilvl w:val="0"/>
          <w:numId w:val="11"/>
        </w:numPr>
        <w:ind w:left="-783" w:right="-900"/>
        <w:rPr>
          <w:rFonts w:asciiTheme="majorBidi" w:eastAsia="Times New Roman" w:hAnsiTheme="majorBidi" w:cstheme="majorBidi"/>
          <w:sz w:val="32"/>
          <w:szCs w:val="32"/>
          <w:lang w:bidi="ar-EG"/>
        </w:rPr>
      </w:pPr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النهار يدل على الموت والليل يدل على البعث .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النهار يدل على البعث والليل على الموت .</w:t>
      </w:r>
    </w:p>
    <w:p w:rsidR="001A103E" w:rsidRPr="00046C41" w:rsidRDefault="001A103E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eastAsia="Times New Roman" w:hAnsiTheme="majorBidi" w:cstheme="majorBidi"/>
          <w:sz w:val="32"/>
          <w:szCs w:val="32"/>
          <w:lang w:bidi="ar-EG"/>
        </w:rPr>
      </w:pPr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ابتدأت سورة النبأ للاستدلال على حقيقة البعث بخلق الأرض .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A103E" w:rsidRPr="00046C41" w:rsidRDefault="001A103E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eastAsia="Times New Roman" w:hAnsiTheme="majorBidi" w:cstheme="majorBidi"/>
          <w:sz w:val="32"/>
          <w:szCs w:val="32"/>
          <w:lang w:bidi="ar-EG"/>
        </w:rPr>
      </w:pPr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( السبع الشداد ) المقصود هو السموات المحكمة بديعة الصنع .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A103E" w:rsidRPr="00046C41" w:rsidRDefault="001A103E" w:rsidP="00046C41">
      <w:pPr>
        <w:pStyle w:val="ListParagraph"/>
        <w:numPr>
          <w:ilvl w:val="0"/>
          <w:numId w:val="11"/>
        </w:numPr>
        <w:ind w:left="-783" w:right="-900"/>
        <w:rPr>
          <w:rFonts w:asciiTheme="majorBidi" w:eastAsia="Times New Roman" w:hAnsiTheme="majorBidi" w:cstheme="majorBidi"/>
          <w:sz w:val="32"/>
          <w:szCs w:val="32"/>
          <w:lang w:bidi="ar-EG"/>
        </w:rPr>
      </w:pPr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 xml:space="preserve">( ميقاتاً ) المقصود هو الوقت ليوم البعث وهو وقت لا شد </w:t>
      </w:r>
      <w:proofErr w:type="gramStart"/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>فيه .</w:t>
      </w:r>
      <w:proofErr w:type="gramEnd"/>
      <w:r w:rsidRPr="00046C41">
        <w:rPr>
          <w:rFonts w:asciiTheme="majorBidi" w:eastAsia="Times New Roman" w:hAnsiTheme="majorBidi" w:cstheme="majorBidi" w:hint="cs"/>
          <w:sz w:val="32"/>
          <w:szCs w:val="32"/>
          <w:rtl/>
          <w:lang w:bidi="ar-EG"/>
        </w:rPr>
        <w:t xml:space="preserve"> 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494FF9" w:rsidRPr="00046C41" w:rsidRDefault="00046C41" w:rsidP="00046C41">
      <w:pPr>
        <w:spacing w:line="276" w:lineRule="auto"/>
        <w:ind w:left="-1053" w:right="-900"/>
        <w:rPr>
          <w:rFonts w:asciiTheme="majorBidi" w:eastAsiaTheme="minorHAns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س2/ اختر الإجابة الصحيحة .</w:t>
      </w:r>
    </w:p>
    <w:p w:rsidR="00046C41" w:rsidRPr="00046C41" w:rsidRDefault="00046C41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سميت سورة ( النبأ ) </w:t>
      </w:r>
      <w:proofErr w:type="spell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بـ</w:t>
      </w:r>
      <w:proofErr w:type="spell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( عمَّ </w:t>
      </w:r>
      <w:proofErr w:type="gram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) .</w:t>
      </w:r>
      <w:proofErr w:type="gram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:</w:t>
      </w:r>
    </w:p>
    <w:p w:rsidR="00046C41" w:rsidRPr="00046C41" w:rsidRDefault="00046C41" w:rsidP="00A93F19">
      <w:pPr>
        <w:pStyle w:val="ListParagraph"/>
        <w:ind w:left="-114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</w:t>
      </w: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لورود كلمة </w:t>
      </w:r>
      <w:proofErr w:type="spell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المعصرات</w:t>
      </w:r>
      <w:proofErr w:type="spell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فيها - لوقوعها في أول السورة - 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لوقوعها في بداية السورة</w:t>
      </w: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670A06" w:rsidRDefault="00046C41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استهلت سورة النبأ بتقريرها لحقيقة البعث </w:t>
      </w:r>
      <w:proofErr w:type="spellStart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بـ</w:t>
      </w:r>
      <w:proofErr w:type="spellEnd"/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: </w:t>
      </w:r>
    </w:p>
    <w:p w:rsidR="00670A06" w:rsidRDefault="00670A06" w:rsidP="00A93F19">
      <w:pPr>
        <w:pStyle w:val="ListParagraph"/>
        <w:ind w:left="-1143" w:right="-1170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proofErr w:type="gramStart"/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استفهام</w:t>
      </w:r>
      <w:proofErr w:type="gramEnd"/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فيه تشويق وتفخيم </w:t>
      </w:r>
      <w:r w:rsidRPr="00046C41">
        <w:rPr>
          <w:rFonts w:asciiTheme="majorBidi" w:hAnsiTheme="majorBidi" w:cstheme="majorBidi" w:hint="cs"/>
          <w:sz w:val="32"/>
          <w:szCs w:val="32"/>
          <w:rtl/>
          <w:lang w:bidi="ar-EG"/>
        </w:rPr>
        <w:t>- بتعجب من السؤال حول البعث - الردع والزجر عن التشكيك بيوم البعث].</w:t>
      </w:r>
    </w:p>
    <w:p w:rsidR="00670A06" w:rsidRDefault="00670A06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 عمَّ يَتَسَاءَلُون " أصل كلمة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عَمَّ  هنا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: [ </w:t>
      </w:r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عن ما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  عم من  -  عَمَّا  ] .</w:t>
      </w:r>
    </w:p>
    <w:p w:rsidR="00670A06" w:rsidRDefault="00670A06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السُّبات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تعني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[ القطع عن الحركة والعمل  -  النوم في الليل للراحة  -  </w:t>
      </w:r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الإجابتان صحيحتان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 .</w:t>
      </w:r>
    </w:p>
    <w:p w:rsidR="00670A06" w:rsidRDefault="00670A06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"إِنَّ جَهَنَّمَ كَانَت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مِرصَاداً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" المقصود بكلمة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مرصادا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: [ جهنم هي </w:t>
      </w:r>
      <w:r w:rsidR="00A93F19">
        <w:rPr>
          <w:rFonts w:asciiTheme="majorBidi" w:hAnsiTheme="majorBidi" w:cstheme="majorBidi" w:hint="cs"/>
          <w:sz w:val="32"/>
          <w:szCs w:val="32"/>
          <w:rtl/>
          <w:lang w:bidi="ar-EG"/>
        </w:rPr>
        <w:t>مكان استقرار الكافر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</w:t>
      </w:r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جهنم في ترقب </w:t>
      </w:r>
      <w:proofErr w:type="spellStart"/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وإنتظار</w:t>
      </w:r>
      <w:proofErr w:type="spellEnd"/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للكافرين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- الإجابتان صحيحتان ] .</w:t>
      </w:r>
    </w:p>
    <w:p w:rsidR="00A93F19" w:rsidRDefault="00A93F19" w:rsidP="00A93F19">
      <w:pPr>
        <w:pStyle w:val="ListParagraph"/>
        <w:ind w:left="-1143" w:right="-900"/>
        <w:rPr>
          <w:rFonts w:asciiTheme="majorBidi" w:hAnsiTheme="majorBidi" w:cstheme="majorBidi"/>
          <w:sz w:val="32"/>
          <w:szCs w:val="32"/>
          <w:lang w:bidi="ar-EG"/>
        </w:rPr>
      </w:pPr>
    </w:p>
    <w:p w:rsidR="00A93F19" w:rsidRDefault="00670A06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 كَلاَّ سَيَعْلَمُون ثُمَّ كَلاَّ سَيَعْلَمُونَ " جملة تدل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على :</w:t>
      </w:r>
      <w:proofErr w:type="gramEnd"/>
    </w:p>
    <w:p w:rsidR="00670A06" w:rsidRDefault="00670A06" w:rsidP="00A93F19">
      <w:pPr>
        <w:pStyle w:val="ListParagraph"/>
        <w:ind w:left="-114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Pr="00670A06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الردع والزجر عن التشكيك بيوم القيامة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للمبالغة والتوكيد - الإجابتان خطأ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] .</w:t>
      </w:r>
      <w:proofErr w:type="gramEnd"/>
    </w:p>
    <w:p w:rsidR="0082587A" w:rsidRDefault="00670A06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يدل تكرار عبا</w:t>
      </w:r>
      <w:r w:rsidR="00EF0D6E">
        <w:rPr>
          <w:rFonts w:asciiTheme="majorBidi" w:hAnsiTheme="majorBidi" w:cstheme="majorBidi" w:hint="cs"/>
          <w:sz w:val="32"/>
          <w:szCs w:val="32"/>
          <w:rtl/>
          <w:lang w:bidi="ar-EG"/>
        </w:rPr>
        <w:t>رة " ثم كلا سيعلمون " على :</w:t>
      </w:r>
    </w:p>
    <w:p w:rsidR="00EF0D6E" w:rsidRPr="00A93F19" w:rsidRDefault="00EF0D6E" w:rsidP="00A93F19">
      <w:pPr>
        <w:pStyle w:val="ListParagraph"/>
        <w:ind w:left="-114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المبالغة والتوكيد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التسليم بيوم البعث 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الإجابتان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صحيحتان ].</w:t>
      </w:r>
    </w:p>
    <w:p w:rsidR="0082587A" w:rsidRDefault="0076081A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ذكر البعث وتحديد موعده كان :</w:t>
      </w:r>
    </w:p>
    <w:p w:rsidR="0076081A" w:rsidRDefault="0076081A" w:rsidP="00A93F19">
      <w:pPr>
        <w:pStyle w:val="ListParagraph"/>
        <w:ind w:left="-114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proofErr w:type="gramStart"/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بعد</w:t>
      </w:r>
      <w:proofErr w:type="gramEnd"/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ذكر مظاهر الأدلة على قدرة الخالق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قبل ذكر الأدلة على قدرة الخالق ].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14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لقد وافق العذاب الذنب وأعظم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الذنوب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الشرك بالله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تكذيب الرسل - عقوق الوالدين ] .</w:t>
      </w:r>
    </w:p>
    <w:p w:rsidR="0082587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يوم البعث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يكون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[ سعادة للمؤمنين -</w:t>
      </w:r>
      <w:r w:rsidR="0082587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شقاء للكافرين - </w:t>
      </w:r>
      <w:r w:rsidR="0082587A"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الإجابتان صحيحتان</w:t>
      </w:r>
      <w:r w:rsidR="0082587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82587A" w:rsidRDefault="0082587A" w:rsidP="00A93F19">
      <w:pPr>
        <w:pStyle w:val="ListParagraph"/>
        <w:numPr>
          <w:ilvl w:val="0"/>
          <w:numId w:val="12"/>
        </w:numPr>
        <w:ind w:left="-1233" w:right="-108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الملائكة الأبرار يصفون أمام الله تعالى يوم القيامة لا ينطقون إلا بإذنه كي يستحقوا أن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يكونوا :</w:t>
      </w:r>
      <w:proofErr w:type="gramEnd"/>
    </w:p>
    <w:p w:rsidR="0076081A" w:rsidRPr="0082587A" w:rsidRDefault="0082587A" w:rsidP="00A93F19">
      <w:pPr>
        <w:pStyle w:val="ListParagraph"/>
        <w:ind w:left="-1233" w:right="-108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[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شفعاء للمؤمنين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- </w:t>
      </w:r>
      <w:r w:rsidR="0076081A" w:rsidRPr="0082587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كاتبين</w:t>
      </w:r>
      <w:proofErr w:type="gramEnd"/>
      <w:r w:rsidR="0076081A" w:rsidRPr="0082587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لأعمال المؤمنين - ليزفوا المؤمنين للجنة ] 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دهَاقاً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تعني : [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كأساً مملوءةً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ماءً شديد الانصباب - ماءً حاراً ].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 كَواعِبَ أَتْرَاباً " مفرد كواعب : [ </w:t>
      </w:r>
      <w:proofErr w:type="spellStart"/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كاعب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كاعبة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كعيبة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].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المتماثلات في السن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تعني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[ الكواكب -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الأتراب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الإجابتان صحيحتان ].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الفتيات العذارى تعني : [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المعصرات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  الأتراب  -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الكواعب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 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وهاجا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تعني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متوقدا متلألئاً ، والمقصود هنا :[ القمر  -  النجوم  - 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الشمس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76081A" w:rsidRDefault="0076081A" w:rsidP="00A93F19">
      <w:pPr>
        <w:pStyle w:val="ListParagraph"/>
        <w:numPr>
          <w:ilvl w:val="0"/>
          <w:numId w:val="12"/>
        </w:numPr>
        <w:ind w:left="-1233" w:right="-90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صديدا يخرج من جلود أه</w:t>
      </w:r>
      <w:r w:rsidR="0082587A">
        <w:rPr>
          <w:rFonts w:asciiTheme="majorBidi" w:hAnsiTheme="majorBidi" w:cstheme="majorBidi" w:hint="cs"/>
          <w:sz w:val="32"/>
          <w:szCs w:val="32"/>
          <w:rtl/>
          <w:lang w:bidi="ar-EG"/>
        </w:rPr>
        <w:t>ل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النار هو : </w:t>
      </w:r>
      <w:r w:rsidR="00C505B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حميما  - </w:t>
      </w:r>
      <w:r w:rsidR="00C505B0"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proofErr w:type="spellStart"/>
      <w:r w:rsidR="00C505B0"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غساقا</w:t>
      </w:r>
      <w:proofErr w:type="spellEnd"/>
      <w:r w:rsidR="00C505B0"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r w:rsidR="00C505B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 </w:t>
      </w:r>
      <w:proofErr w:type="spellStart"/>
      <w:r w:rsidR="00C505B0">
        <w:rPr>
          <w:rFonts w:asciiTheme="majorBidi" w:hAnsiTheme="majorBidi" w:cstheme="majorBidi" w:hint="cs"/>
          <w:sz w:val="32"/>
          <w:szCs w:val="32"/>
          <w:rtl/>
          <w:lang w:bidi="ar-EG"/>
        </w:rPr>
        <w:t>ثجاجاً</w:t>
      </w:r>
      <w:proofErr w:type="spellEnd"/>
      <w:r w:rsidR="00C505B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] .</w:t>
      </w:r>
    </w:p>
    <w:p w:rsidR="00C505B0" w:rsidRDefault="00C505B0" w:rsidP="00A93F19">
      <w:pPr>
        <w:pStyle w:val="ListParagraph"/>
        <w:numPr>
          <w:ilvl w:val="0"/>
          <w:numId w:val="12"/>
        </w:numPr>
        <w:ind w:left="-1233" w:right="-1170" w:firstLine="9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ليتني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كنت تراباً يقولها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الكافرون ،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تدل على :[ </w:t>
      </w:r>
      <w:r w:rsidRPr="0082587A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الندم والتحسر</w:t>
      </w:r>
      <w:r w:rsidR="00A93F19">
        <w:rPr>
          <w:rFonts w:asciiTheme="majorBidi" w:hAnsiTheme="majorBidi" w:cstheme="majorBidi" w:hint="cs"/>
          <w:sz w:val="32"/>
          <w:szCs w:val="32"/>
          <w:rtl/>
          <w:lang w:bidi="ar-EG"/>
        </w:rPr>
        <w:t>- الكره لأهوال القيامة-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الإجابتان خطأ ] .</w:t>
      </w:r>
    </w:p>
    <w:p w:rsidR="00A93F19" w:rsidRPr="00A93F19" w:rsidRDefault="00A93F19" w:rsidP="00A93F19">
      <w:pPr>
        <w:pStyle w:val="ListParagraph"/>
        <w:ind w:left="-1143" w:right="-1170"/>
        <w:rPr>
          <w:rFonts w:asciiTheme="majorBidi" w:hAnsiTheme="majorBidi" w:cstheme="majorBidi"/>
          <w:sz w:val="16"/>
          <w:szCs w:val="16"/>
          <w:lang w:bidi="ar-EG"/>
        </w:rPr>
      </w:pPr>
    </w:p>
    <w:p w:rsidR="0082587A" w:rsidRDefault="0082587A" w:rsidP="0082587A">
      <w:pPr>
        <w:pStyle w:val="ListParagraph"/>
        <w:ind w:left="-1053" w:right="-90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3/ ضع لكل عبارة من العمود ( ب ) رقم العبارة التي تناسبها من العمود ( أ ) .</w:t>
      </w:r>
    </w:p>
    <w:p w:rsidR="00A93F19" w:rsidRPr="00A93F19" w:rsidRDefault="00A93F19" w:rsidP="0082587A">
      <w:pPr>
        <w:pStyle w:val="ListParagraph"/>
        <w:ind w:left="-1053" w:right="-900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EG"/>
        </w:rPr>
      </w:pPr>
    </w:p>
    <w:tbl>
      <w:tblPr>
        <w:tblStyle w:val="TableGrid"/>
        <w:bidiVisual/>
        <w:tblW w:w="9198" w:type="dxa"/>
        <w:tblInd w:w="-437" w:type="dxa"/>
        <w:tblLook w:val="04A0"/>
      </w:tblPr>
      <w:tblGrid>
        <w:gridCol w:w="4725"/>
        <w:gridCol w:w="4473"/>
      </w:tblGrid>
      <w:tr w:rsidR="002274A1" w:rsidTr="00A93F19">
        <w:trPr>
          <w:trHeight w:val="557"/>
        </w:trPr>
        <w:tc>
          <w:tcPr>
            <w:tcW w:w="4725" w:type="dxa"/>
            <w:vAlign w:val="center"/>
          </w:tcPr>
          <w:p w:rsidR="002274A1" w:rsidRDefault="002274A1" w:rsidP="002274A1">
            <w:pPr>
              <w:pStyle w:val="ListParagraph"/>
              <w:spacing w:after="0" w:line="240" w:lineRule="auto"/>
              <w:ind w:left="0" w:right="-90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(  أ  )</w:t>
            </w:r>
          </w:p>
        </w:tc>
        <w:tc>
          <w:tcPr>
            <w:tcW w:w="4473" w:type="dxa"/>
            <w:vAlign w:val="center"/>
          </w:tcPr>
          <w:p w:rsidR="002274A1" w:rsidRDefault="002274A1" w:rsidP="002274A1">
            <w:pPr>
              <w:pStyle w:val="ListParagraph"/>
              <w:spacing w:after="0" w:line="240" w:lineRule="auto"/>
              <w:ind w:left="0" w:right="-90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(  ب  )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1- عطاءً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حساباً .</w:t>
            </w:r>
            <w:proofErr w:type="gramEnd"/>
          </w:p>
        </w:tc>
        <w:tc>
          <w:tcPr>
            <w:tcW w:w="4473" w:type="dxa"/>
          </w:tcPr>
          <w:p w:rsidR="002274A1" w:rsidRPr="008E3E8C" w:rsidRDefault="008E3E8C" w:rsidP="008E3E8C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➂</w:t>
            </w:r>
            <w:r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Pr="008E3E8C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( والجبال </w:t>
            </w:r>
            <w:proofErr w:type="gramStart"/>
            <w:r w:rsidRPr="008E3E8C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أوتاداً</w:t>
            </w:r>
            <w:proofErr w:type="gramEnd"/>
            <w:r w:rsidRPr="008E3E8C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)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2-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المعصرات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</w:p>
        </w:tc>
        <w:tc>
          <w:tcPr>
            <w:tcW w:w="4473" w:type="dxa"/>
          </w:tcPr>
          <w:p w:rsidR="002274A1" w:rsidRPr="001927BE" w:rsidRDefault="008E3E8C" w:rsidP="001927BE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➄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يوم</w:t>
            </w:r>
            <w:proofErr w:type="gramEnd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ينفخ في البوق فيقوم الناس من قبورهم</w:t>
            </w:r>
            <w:r w:rsidR="001927BE">
              <w:rPr>
                <w:rFonts w:ascii="MS Mincho" w:eastAsia="MS Mincho" w:hAnsi="MS Mincho" w:cs="Courier New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3- ألم نجعل الأرض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مهاداً .</w:t>
            </w:r>
            <w:proofErr w:type="gramEnd"/>
          </w:p>
        </w:tc>
        <w:tc>
          <w:tcPr>
            <w:tcW w:w="4473" w:type="dxa"/>
          </w:tcPr>
          <w:p w:rsidR="002274A1" w:rsidRPr="001927BE" w:rsidRDefault="008E3E8C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➅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يوم الفصل .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4- " إلا حميما و</w:t>
            </w:r>
            <w:r w:rsidR="00A93F19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غساقا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" .</w:t>
            </w:r>
          </w:p>
        </w:tc>
        <w:tc>
          <w:tcPr>
            <w:tcW w:w="4473" w:type="dxa"/>
          </w:tcPr>
          <w:p w:rsidR="002274A1" w:rsidRPr="001927BE" w:rsidRDefault="008E3E8C" w:rsidP="008E3E8C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➆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حميماً</w:t>
            </w:r>
            <w:proofErr w:type="gramEnd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5- يوم ينفخ في الصور فتأتون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أفواجاً .</w:t>
            </w:r>
            <w:proofErr w:type="gramEnd"/>
          </w:p>
        </w:tc>
        <w:tc>
          <w:tcPr>
            <w:tcW w:w="4473" w:type="dxa"/>
          </w:tcPr>
          <w:p w:rsidR="002274A1" w:rsidRPr="001927BE" w:rsidRDefault="001927BE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➇</w:t>
            </w:r>
            <w:r w:rsidR="00A93F19">
              <w:rPr>
                <w:rFonts w:ascii="MS Mincho" w:eastAsia="MS Mincho" w:hAnsi="MS Mincho" w:cs="MS Mincho" w:hint="cs"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غساقاً</w:t>
            </w:r>
            <w:proofErr w:type="spellEnd"/>
            <w:r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6- يوم الجزاء والحساب والفصل بين الخلائق .</w:t>
            </w:r>
          </w:p>
        </w:tc>
        <w:tc>
          <w:tcPr>
            <w:tcW w:w="4473" w:type="dxa"/>
          </w:tcPr>
          <w:p w:rsidR="002274A1" w:rsidRPr="001927BE" w:rsidRDefault="008E3E8C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➁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مفرد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معصرة .</w:t>
            </w:r>
            <w:proofErr w:type="gramEnd"/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7- ماءً حاراً بالغاً الغاية في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الحرارة .</w:t>
            </w:r>
            <w:proofErr w:type="gramEnd"/>
          </w:p>
        </w:tc>
        <w:tc>
          <w:tcPr>
            <w:tcW w:w="4473" w:type="dxa"/>
          </w:tcPr>
          <w:p w:rsidR="002274A1" w:rsidRPr="001927BE" w:rsidRDefault="001927BE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➈</w:t>
            </w:r>
            <w:r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عمَّ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8- صديداً يسيل من جلود أهل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النار .</w:t>
            </w:r>
            <w:proofErr w:type="gramEnd"/>
          </w:p>
        </w:tc>
        <w:tc>
          <w:tcPr>
            <w:tcW w:w="4473" w:type="dxa"/>
          </w:tcPr>
          <w:p w:rsidR="002274A1" w:rsidRPr="001927BE" w:rsidRDefault="008E3E8C" w:rsidP="008E3E8C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➃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"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جزاءً</w:t>
            </w:r>
            <w:proofErr w:type="gramEnd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وفاقاً "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9- ( عن ما ) أصل كلمة </w:t>
            </w:r>
          </w:p>
        </w:tc>
        <w:tc>
          <w:tcPr>
            <w:tcW w:w="4473" w:type="dxa"/>
          </w:tcPr>
          <w:p w:rsidR="002274A1" w:rsidRPr="001927BE" w:rsidRDefault="008E3E8C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➉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سورة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النبأ .</w:t>
            </w:r>
            <w:proofErr w:type="gramEnd"/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10- عدد آياتها أربعون وترتيبها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الثمانون .</w:t>
            </w:r>
            <w:proofErr w:type="gramEnd"/>
          </w:p>
        </w:tc>
        <w:tc>
          <w:tcPr>
            <w:tcW w:w="4473" w:type="dxa"/>
          </w:tcPr>
          <w:p w:rsidR="002274A1" w:rsidRPr="001927BE" w:rsidRDefault="008E3E8C" w:rsidP="008E3E8C">
            <w:pPr>
              <w:pStyle w:val="ListParagraph"/>
              <w:spacing w:after="0"/>
              <w:ind w:left="0" w:right="-900"/>
              <w:rPr>
                <w:rFonts w:asciiTheme="majorBidi" w:hAnsiTheme="majorBidi" w:cs="Times New Roman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Cambria Math" w:eastAsia="MS PMincho" w:hAnsi="Cambria Math" w:cs="Cambria Math" w:hint="cs"/>
                <w:color w:val="4F81BD" w:themeColor="accent1"/>
                <w:sz w:val="32"/>
                <w:szCs w:val="32"/>
                <w:rtl/>
                <w:lang w:bidi="ar-EG"/>
              </w:rPr>
              <w:t>⑪</w:t>
            </w:r>
            <w:r w:rsidR="001927BE">
              <w:rPr>
                <w:rFonts w:ascii="Cambria Math" w:eastAsia="MS PMincho" w:hAnsi="Cambria Math" w:cs="Cambria Math" w:hint="cs"/>
                <w:sz w:val="32"/>
                <w:szCs w:val="32"/>
                <w:rtl/>
                <w:lang w:bidi="ar-EG"/>
              </w:rPr>
              <w:t xml:space="preserve"> </w:t>
            </w:r>
            <w:r w:rsidR="001927BE">
              <w:rPr>
                <w:rFonts w:ascii="Cambria Math" w:eastAsia="MS PMincho" w:hAnsi="Cambria Math" w:cs="Times New Roman" w:hint="cs"/>
                <w:sz w:val="32"/>
                <w:szCs w:val="32"/>
                <w:rtl/>
                <w:lang w:bidi="ar-EG"/>
              </w:rPr>
              <w:t>حقيقة البعث بعد الموت .</w:t>
            </w:r>
          </w:p>
        </w:tc>
      </w:tr>
      <w:tr w:rsidR="002274A1" w:rsidTr="00A93F19">
        <w:trPr>
          <w:trHeight w:val="144"/>
        </w:trPr>
        <w:tc>
          <w:tcPr>
            <w:tcW w:w="4725" w:type="dxa"/>
          </w:tcPr>
          <w:p w:rsidR="002274A1" w:rsidRDefault="002274A1" w:rsidP="002274A1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11- ( النبأ ) سورة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قررت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4473" w:type="dxa"/>
          </w:tcPr>
          <w:p w:rsidR="002274A1" w:rsidRPr="001927BE" w:rsidRDefault="008E3E8C" w:rsidP="002274A1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➀</w:t>
            </w:r>
            <w:r w:rsidR="001927BE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كافياً على حسب </w:t>
            </w:r>
            <w:proofErr w:type="gramStart"/>
            <w:r w:rsidR="001927BE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أعمالهم</w:t>
            </w:r>
            <w:r w:rsidR="001927BE">
              <w:rPr>
                <w:rFonts w:ascii="MS Mincho" w:eastAsia="MS Mincho" w:hAnsi="MS Mincho" w:cs="Courier New" w:hint="cs"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</w:tr>
    </w:tbl>
    <w:p w:rsidR="00A93F19" w:rsidRDefault="00A93F19" w:rsidP="000E153A">
      <w:pPr>
        <w:spacing w:line="276" w:lineRule="auto"/>
        <w:ind w:left="-963" w:right="-720"/>
        <w:jc w:val="center"/>
        <w:rPr>
          <w:rFonts w:asciiTheme="majorBidi" w:eastAsiaTheme="minorHAnsi" w:hAnsiTheme="majorBidi" w:cstheme="majorBidi"/>
          <w:b/>
          <w:bCs/>
          <w:color w:val="1F497D" w:themeColor="text2"/>
          <w:sz w:val="36"/>
          <w:szCs w:val="36"/>
          <w:rtl/>
          <w:lang w:bidi="ar-LY"/>
        </w:rPr>
      </w:pPr>
    </w:p>
    <w:p w:rsidR="00A93F19" w:rsidRDefault="00A93F19" w:rsidP="000E153A">
      <w:pPr>
        <w:spacing w:line="276" w:lineRule="auto"/>
        <w:ind w:left="-963" w:right="-720"/>
        <w:jc w:val="center"/>
        <w:rPr>
          <w:rFonts w:asciiTheme="majorBidi" w:eastAsiaTheme="minorHAnsi" w:hAnsiTheme="majorBidi" w:cstheme="majorBidi"/>
          <w:b/>
          <w:bCs/>
          <w:color w:val="1F497D" w:themeColor="text2"/>
          <w:sz w:val="36"/>
          <w:szCs w:val="36"/>
          <w:rtl/>
          <w:lang w:bidi="ar-LY"/>
        </w:rPr>
      </w:pPr>
    </w:p>
    <w:p w:rsidR="000E153A" w:rsidRPr="000E153A" w:rsidRDefault="000E153A" w:rsidP="000E153A">
      <w:pPr>
        <w:spacing w:line="276" w:lineRule="auto"/>
        <w:ind w:left="-963" w:right="-720"/>
        <w:jc w:val="center"/>
        <w:rPr>
          <w:rFonts w:asciiTheme="majorBidi" w:eastAsiaTheme="minorHAnsi" w:hAnsiTheme="majorBidi" w:cstheme="majorBidi"/>
          <w:b/>
          <w:bCs/>
          <w:color w:val="1F497D" w:themeColor="text2"/>
          <w:sz w:val="36"/>
          <w:szCs w:val="36"/>
          <w:rtl/>
          <w:lang w:bidi="ar-LY"/>
        </w:rPr>
      </w:pPr>
      <w:proofErr w:type="gramStart"/>
      <w:r w:rsidRPr="000E153A">
        <w:rPr>
          <w:rFonts w:asciiTheme="majorBidi" w:eastAsiaTheme="minorHAns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lastRenderedPageBreak/>
        <w:t>التنافس</w:t>
      </w:r>
      <w:proofErr w:type="gramEnd"/>
      <w:r w:rsidRPr="000E153A">
        <w:rPr>
          <w:rFonts w:asciiTheme="majorBidi" w:eastAsiaTheme="minorHAns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t xml:space="preserve"> العلمي</w:t>
      </w:r>
    </w:p>
    <w:p w:rsidR="00670A06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1/ بماذا تتعلق قدرة كل دولة على التنافس والصمود ؟</w:t>
      </w:r>
    </w:p>
    <w:p w:rsidR="000E153A" w:rsidRPr="001C08BB" w:rsidRDefault="000E153A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ج/ تتعلق بتطوير إمكانياتها العلمية .</w:t>
      </w:r>
    </w:p>
    <w:p w:rsidR="000E153A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س2/ ما هو السبب الذي يجعل الدول تتعرض للانتكاسات والتخلف ؟</w:t>
      </w:r>
    </w:p>
    <w:p w:rsidR="000E153A" w:rsidRPr="001C08BB" w:rsidRDefault="000E153A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هو إحجام تلك الدول عن اتخاذ العلم أساسا للازدهار </w:t>
      </w:r>
      <w:proofErr w:type="gram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والتقدم .</w:t>
      </w:r>
      <w:proofErr w:type="gramEnd"/>
    </w:p>
    <w:p w:rsidR="000E153A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س3/ ما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هي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لغاية من تنافس الدول بواسطة علمائها ؟</w:t>
      </w:r>
    </w:p>
    <w:p w:rsidR="000E153A" w:rsidRPr="001C08BB" w:rsidRDefault="000E153A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1- </w:t>
      </w:r>
      <w:proofErr w:type="gram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الصمود .</w:t>
      </w:r>
      <w:proofErr w:type="gramEnd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          2- التسلط المادي </w:t>
      </w:r>
      <w:proofErr w:type="gram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والمعنوي .</w:t>
      </w:r>
      <w:proofErr w:type="gramEnd"/>
    </w:p>
    <w:p w:rsidR="000E153A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س4/ ما هي الأسباب التي أدت لتقدم العلوم في العصر الحديث ؟</w:t>
      </w:r>
    </w:p>
    <w:p w:rsidR="000E153A" w:rsidRPr="001C08BB" w:rsidRDefault="000E153A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ج/ هو تفتيش الإنسان باستمرار عن الحل الملائم لمعضلاته في تأمين متطلبات الحياة .</w:t>
      </w:r>
    </w:p>
    <w:p w:rsidR="000E153A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س5/ ما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الذي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تفعله الحكومات لتشجيع البحث العلمي ؟</w:t>
      </w:r>
    </w:p>
    <w:p w:rsidR="000E153A" w:rsidRPr="001C08BB" w:rsidRDefault="000E153A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ج/ تخصص في ميزانيتها مبالغ ضخمة ترصدها للبحوث العلمية .</w:t>
      </w:r>
    </w:p>
    <w:p w:rsidR="000E153A" w:rsidRDefault="000E153A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س6/ الدول الفقيرة مضطرة </w:t>
      </w:r>
      <w:r w:rsidR="001C08B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للتخلي عن دورها العلمي . ما </w:t>
      </w:r>
      <w:proofErr w:type="gramStart"/>
      <w:r w:rsidR="001C08B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السبب</w:t>
      </w:r>
      <w:proofErr w:type="gramEnd"/>
      <w:r w:rsidR="001C08B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؟</w:t>
      </w:r>
    </w:p>
    <w:p w:rsidR="001C08BB" w:rsidRP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احتياجها للأموال والتي غاباً تسعى الأمم المتحدة في </w:t>
      </w:r>
      <w:proofErr w:type="gram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تأمينها .</w:t>
      </w:r>
      <w:proofErr w:type="gramEnd"/>
    </w:p>
    <w:p w:rsid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س7/ إلى ماذا أدى تشعب العلوم ونشوء اختصاصات متعددة ؟</w:t>
      </w:r>
    </w:p>
    <w:p w:rsidR="001C08BB" w:rsidRP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</w:t>
      </w:r>
      <w:proofErr w:type="spell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الإبتعاد</w:t>
      </w:r>
      <w:proofErr w:type="spellEnd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عن المنجزات الفردية للعلماء - وأصبح العلم ضمن مجموعات علمية .</w:t>
      </w:r>
    </w:p>
    <w:p w:rsid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س8/ متى تطورت العلوم بصورة ملحوظة ؟ وكيف ؟</w:t>
      </w:r>
    </w:p>
    <w:p w:rsid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في الربع الثاني من القرن العشرين مستفيد من دعم الدول للبحث </w:t>
      </w:r>
      <w:proofErr w:type="gramStart"/>
      <w:r w:rsidRPr="001C08BB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العلمي .</w:t>
      </w:r>
      <w:proofErr w:type="gramEnd"/>
    </w:p>
    <w:p w:rsidR="001C08BB" w:rsidRDefault="001C08BB" w:rsidP="000E153A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س9/ عدد المنجزات في الحقول التالية .</w:t>
      </w:r>
    </w:p>
    <w:p w:rsidR="001C08BB" w:rsidRDefault="008D2076" w:rsidP="001C08BB">
      <w:pPr>
        <w:pStyle w:val="ListParagraph"/>
        <w:ind w:left="-1053" w:right="-117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8D2076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u w:val="thick"/>
          <w:rtl/>
        </w:rPr>
        <w:pict>
          <v:group id="_x0000_s1041" style="position:absolute;left:0;text-align:left;margin-left:60.75pt;margin-top:-.25pt;width:375.75pt;height:93.75pt;z-index:251670528" coordorigin="3090,8333" coordsize="7515,18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415;top:8955;width:2190;height:570" filled="f" stroked="f">
              <v:textbox style="mso-next-textbox:#_x0000_s1028">
                <w:txbxContent>
                  <w:p w:rsidR="0027566F" w:rsidRPr="001C08BB" w:rsidRDefault="0027566F">
                    <w:pPr>
                      <w:rPr>
                        <w:b/>
                        <w:bCs/>
                        <w:color w:val="365F91" w:themeColor="accent1" w:themeShade="BF"/>
                        <w:sz w:val="36"/>
                        <w:szCs w:val="36"/>
                        <w:lang w:bidi="ar-LY"/>
                      </w:rPr>
                    </w:pPr>
                    <w:proofErr w:type="gramStart"/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الفي</w:t>
                    </w:r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ـــ</w:t>
                    </w:r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زي</w:t>
                    </w:r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ـــــــ</w:t>
                    </w:r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اء</w:t>
                    </w:r>
                    <w:proofErr w:type="gramEnd"/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3090;top:8333;width:4755;height:1875" filled="f" stroked="f">
              <v:textbox>
                <w:txbxContent>
                  <w:p w:rsidR="0027566F" w:rsidRPr="00CC77BB" w:rsidRDefault="0027566F" w:rsidP="001C08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1- أصوات لا تسمع وأضواء لا </w:t>
                    </w:r>
                    <w:proofErr w:type="gramStart"/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ترى .</w:t>
                    </w:r>
                    <w:proofErr w:type="gramEnd"/>
                  </w:p>
                  <w:p w:rsidR="0027566F" w:rsidRPr="00CC77BB" w:rsidRDefault="0027566F" w:rsidP="001C08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2- اكتشاف المواد </w:t>
                    </w:r>
                    <w:proofErr w:type="gramStart"/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المشعة .</w:t>
                    </w:r>
                    <w:proofErr w:type="gramEnd"/>
                  </w:p>
                  <w:p w:rsidR="0027566F" w:rsidRPr="00CC77BB" w:rsidRDefault="0027566F" w:rsidP="001C08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3- توصلوا إلى اكتشاف المواد المشعة .</w:t>
                    </w:r>
                  </w:p>
                  <w:p w:rsidR="0027566F" w:rsidRPr="00CC77BB" w:rsidRDefault="0027566F" w:rsidP="001C08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sz w:val="32"/>
                        <w:szCs w:val="32"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4- إيجاد مواد مشعة </w:t>
                    </w:r>
                    <w:proofErr w:type="gramStart"/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صناعية .</w:t>
                    </w:r>
                    <w:proofErr w:type="gramEnd"/>
                  </w:p>
                  <w:p w:rsidR="0027566F" w:rsidRDefault="0027566F" w:rsidP="001C08BB">
                    <w:pPr>
                      <w:pStyle w:val="ListParagraph"/>
                      <w:ind w:left="-1053" w:right="-1170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27566F" w:rsidRDefault="0027566F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group id="_x0000_s1039" style="position:absolute;left:8100;top:8565;width:315;height:1320" coordorigin="8100,8565" coordsize="315,13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4" type="#_x0000_t32" style="position:absolute;left:8115;top:8565;width:300;height:0;flip:x" o:connectortype="straight">
                <v:stroke endarrow="block"/>
              </v:shape>
              <v:shape id="_x0000_s1035" type="#_x0000_t32" style="position:absolute;left:8415;top:8565;width:0;height:1320" o:connectortype="straight"/>
              <v:shape id="_x0000_s1036" type="#_x0000_t32" style="position:absolute;left:8100;top:9045;width:300;height:0;flip:x" o:connectortype="straight">
                <v:stroke endarrow="block"/>
              </v:shape>
              <v:shape id="_x0000_s1037" type="#_x0000_t32" style="position:absolute;left:8115;top:9420;width:300;height:0;flip:x" o:connectortype="straight">
                <v:stroke endarrow="block"/>
              </v:shape>
              <v:shape id="_x0000_s1038" type="#_x0000_t32" style="position:absolute;left:8100;top:9885;width:300;height:0;flip:x" o:connectortype="straight">
                <v:stroke endarrow="block"/>
              </v:shape>
            </v:group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0" type="#_x0000_t88" style="position:absolute;left:8400;top:8565;width:450;height:1320"/>
          </v:group>
        </w:pict>
      </w:r>
      <w:r w:rsidR="001C08BB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                                                                                     </w:t>
      </w:r>
    </w:p>
    <w:p w:rsidR="001C08BB" w:rsidRPr="001C08BB" w:rsidRDefault="001C08BB" w:rsidP="001C08BB">
      <w:pPr>
        <w:pStyle w:val="ListParagraph"/>
        <w:ind w:left="-1053" w:right="-1170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                                                                                    </w:t>
      </w:r>
    </w:p>
    <w:p w:rsidR="00494FF9" w:rsidRPr="003917DD" w:rsidRDefault="00494FF9" w:rsidP="00670A06">
      <w:pPr>
        <w:pStyle w:val="ListParagraph"/>
        <w:ind w:left="-243" w:right="-720"/>
        <w:rPr>
          <w:rFonts w:asciiTheme="majorBidi" w:hAnsiTheme="majorBidi" w:cstheme="majorBidi"/>
          <w:sz w:val="36"/>
          <w:szCs w:val="36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8D2076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color w:val="000000" w:themeColor="text1"/>
          <w:sz w:val="36"/>
          <w:szCs w:val="36"/>
          <w:u w:val="thick"/>
          <w:rtl/>
        </w:rPr>
        <w:pict>
          <v:group id="_x0000_s1068" style="position:absolute;left:0;text-align:left;margin-left:-11.25pt;margin-top:1.1pt;width:451.5pt;height:141.75pt;z-index:251696128" coordorigin="1470,9975" coordsize="9030,2835">
            <v:shape id="_x0000_s1043" type="#_x0000_t202" style="position:absolute;left:8360;top:10777;width:2140;height:570" o:regroupid="4" filled="f" stroked="f">
              <v:textbox style="mso-next-textbox:#_x0000_s1043">
                <w:txbxContent>
                  <w:p w:rsidR="0027566F" w:rsidRPr="001C08BB" w:rsidRDefault="0027566F" w:rsidP="00CC77BB">
                    <w:pPr>
                      <w:rPr>
                        <w:b/>
                        <w:bCs/>
                        <w:color w:val="365F91" w:themeColor="accent1" w:themeShade="BF"/>
                        <w:sz w:val="36"/>
                        <w:szCs w:val="36"/>
                        <w:lang w:bidi="ar-LY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الــكيمـيـــــــاء</w:t>
                    </w:r>
                    <w:proofErr w:type="gramEnd"/>
                  </w:p>
                </w:txbxContent>
              </v:textbox>
            </v:shape>
            <v:shape id="_x0000_s1044" type="#_x0000_t202" style="position:absolute;left:1470;top:9975;width:6360;height:2835" o:regroupid="4" filled="f" stroked="f">
              <v:textbox>
                <w:txbxContent>
                  <w:p w:rsidR="0027566F" w:rsidRPr="00CC77BB" w:rsidRDefault="0027566F" w:rsidP="00CC77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1-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اكتشاف إشعاعات خاصة بكل جسم سائل سلط عليه ضوء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Pr="00CC77BB" w:rsidRDefault="0027566F" w:rsidP="00CC77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2-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تطور علم الكيمياء أدى لتطور دراسة القشرة الأرضية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Default="0027566F" w:rsidP="00CC77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3-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تطور الكيمياء أدى لتطور واكتشاف مواد تقدمت نتيجتها </w:t>
                    </w:r>
                  </w:p>
                  <w:p w:rsidR="0027566F" w:rsidRPr="00CC77BB" w:rsidRDefault="0027566F" w:rsidP="00CC77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   صناعة </w:t>
                    </w:r>
                    <w:proofErr w:type="spellStart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الأصبغة</w:t>
                    </w:r>
                    <w:proofErr w:type="spellEnd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واللدائن والأفلام والأدوية ......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Pr="00CC77BB" w:rsidRDefault="0027566F" w:rsidP="00CC77BB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sz w:val="32"/>
                        <w:szCs w:val="32"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4-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تقدم الكيمياء أتاح المجال الواسع في مجال الإلكترون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Default="0027566F" w:rsidP="00CC77BB">
                    <w:pPr>
                      <w:pStyle w:val="ListParagraph"/>
                      <w:ind w:left="-1053" w:right="-1170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27566F" w:rsidRDefault="0027566F" w:rsidP="00CC77BB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group id="_x0000_s1067" style="position:absolute;left:7763;top:10177;width:954;height:1733" coordorigin="7763,10177" coordsize="954,1733">
              <v:shape id="_x0000_s1051" type="#_x0000_t88" style="position:absolute;left:8163;top:10177;width:554;height:1733" o:regroupid="5"/>
              <v:group id="_x0000_s1052" style="position:absolute;left:7763;top:10177;width:400;height:1733" coordorigin="7410,11077" coordsize="424,1733" o:regroupid="5">
                <v:shape id="_x0000_s1046" type="#_x0000_t32" style="position:absolute;left:7430;top:11077;width:404;height:0;flip:x" o:connectortype="straight" o:regroupid="2">
                  <v:stroke endarrow="block"/>
                </v:shape>
                <v:shape id="_x0000_s1047" type="#_x0000_t32" style="position:absolute;left:7834;top:11077;width:0;height:1733" o:connectortype="straight" o:regroupid="2"/>
                <v:shape id="_x0000_s1048" type="#_x0000_t32" style="position:absolute;left:7425;top:11572;width:404;height:0;flip:x" o:connectortype="straight" o:regroupid="2">
                  <v:stroke endarrow="block"/>
                </v:shape>
                <v:shape id="_x0000_s1049" type="#_x0000_t32" style="position:absolute;left:7430;top:12005;width:404;height:0;flip:x" o:connectortype="straight" o:regroupid="2">
                  <v:stroke endarrow="block"/>
                </v:shape>
                <v:shape id="_x0000_s1050" type="#_x0000_t32" style="position:absolute;left:7410;top:12810;width:404;height:0;flip:x" o:connectortype="straight" o:regroupid="2">
                  <v:stroke endarrow="block"/>
                </v:shape>
              </v:group>
            </v:group>
          </v:group>
        </w:pict>
      </w: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8D2076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color w:val="000000" w:themeColor="text1"/>
          <w:sz w:val="36"/>
          <w:szCs w:val="36"/>
          <w:u w:val="thick"/>
          <w:rtl/>
        </w:rPr>
        <w:pict>
          <v:group id="_x0000_s1072" style="position:absolute;left:0;text-align:left;margin-left:-54.75pt;margin-top:4.3pt;width:495pt;height:141.75pt;z-index:251710464" coordorigin="660,12510" coordsize="9900,2835">
            <v:shape id="_x0000_s1057" type="#_x0000_t202" style="position:absolute;left:8387;top:13342;width:2173;height:570" o:regroupid="6" filled="f" stroked="f">
              <v:textbox style="mso-next-textbox:#_x0000_s1057">
                <w:txbxContent>
                  <w:p w:rsidR="0027566F" w:rsidRPr="001C08BB" w:rsidRDefault="0027566F" w:rsidP="00590837">
                    <w:pPr>
                      <w:rPr>
                        <w:b/>
                        <w:bCs/>
                        <w:color w:val="365F91" w:themeColor="accent1" w:themeShade="BF"/>
                        <w:sz w:val="36"/>
                        <w:szCs w:val="36"/>
                        <w:lang w:bidi="ar-LY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الأحيـــــــــــاء</w:t>
                    </w:r>
                    <w:proofErr w:type="gramEnd"/>
                  </w:p>
                </w:txbxContent>
              </v:textbox>
            </v:shape>
            <v:shape id="_x0000_s1058" type="#_x0000_t202" style="position:absolute;left:660;top:12510;width:7366;height:2835" o:regroupid="6" filled="f" stroked="f">
              <v:textbox>
                <w:txbxContent>
                  <w:p w:rsidR="0027566F" w:rsidRPr="00CC77BB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1-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اكتشاف أهمية المواد الغذائية كمواد واقية من الأمراض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Pr="00CC77BB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2-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تطور علم الأحياء أدى لمعرفة </w:t>
                    </w:r>
                    <w:proofErr w:type="spellStart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الهرمونات</w:t>
                    </w:r>
                    <w:proofErr w:type="spellEnd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في الجسم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.</w:t>
                    </w:r>
                  </w:p>
                  <w:p w:rsidR="0027566F" w:rsidRPr="00CC77BB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3-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تعيين دور الوراثة في حياة الإنسان من خلال دراسته الخلايا الحية .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4-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تطبيق علم الوراثة في الميدان النباتي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5- انتشار استعمال اللقاح ثم الفيتامينات للتغلب على الضعف الجسماني</w:t>
                    </w:r>
                  </w:p>
                  <w:p w:rsidR="0027566F" w:rsidRPr="00CC77BB" w:rsidRDefault="0027566F" w:rsidP="00590837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sz w:val="32"/>
                        <w:szCs w:val="32"/>
                        <w:lang w:bidi="ar-EG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6- اكتشاف الأنسولين تغلب على مضاعفات داء السكر .</w:t>
                    </w:r>
                  </w:p>
                  <w:p w:rsidR="0027566F" w:rsidRDefault="0027566F" w:rsidP="00590837">
                    <w:pPr>
                      <w:pStyle w:val="ListParagraph"/>
                      <w:ind w:left="-1053" w:right="-1170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27566F" w:rsidRDefault="0027566F" w:rsidP="00590837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shape id="_x0000_s1060" type="#_x0000_t88" style="position:absolute;left:8235;top:12742;width:560;height:2158" o:regroupid="7"/>
            <v:group id="_x0000_s1071" style="position:absolute;left:7785;top:12742;width:450;height:2158" coordorigin="7785,12742" coordsize="450,2158">
              <v:shape id="_x0000_s1069" type="#_x0000_t32" style="position:absolute;left:7805;top:14060;width:399;height:0;flip:x" o:connectortype="straight">
                <v:stroke endarrow="block"/>
              </v:shape>
              <v:shape id="_x0000_s1070" type="#_x0000_t32" style="position:absolute;left:7793;top:14900;width:399;height:0;flip:x" o:connectortype="straight">
                <v:stroke endarrow="block"/>
              </v:shape>
              <v:shape id="_x0000_s1062" type="#_x0000_t32" style="position:absolute;left:7805;top:12742;width:404;height:0;flip:x" o:connectortype="straight" o:regroupid="8">
                <v:stroke endarrow="block"/>
              </v:shape>
              <v:shape id="_x0000_s1063" type="#_x0000_t32" style="position:absolute;left:8209;top:12742;width:26;height:2158" o:connectortype="straight" o:regroupid="8"/>
              <v:shape id="_x0000_s1064" type="#_x0000_t32" style="position:absolute;left:7800;top:13237;width:404;height:0;flip:x" o:connectortype="straight" o:regroupid="8">
                <v:stroke endarrow="block"/>
              </v:shape>
              <v:shape id="_x0000_s1065" type="#_x0000_t32" style="position:absolute;left:7805;top:13670;width:404;height:0;flip:x" o:connectortype="straight" o:regroupid="8">
                <v:stroke endarrow="block"/>
              </v:shape>
              <v:shape id="_x0000_s1066" type="#_x0000_t32" style="position:absolute;left:7785;top:14476;width:404;height:0;flip:x" o:connectortype="straight" o:regroupid="8">
                <v:stroke endarrow="block"/>
              </v:shape>
            </v:group>
          </v:group>
        </w:pict>
      </w: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8D2076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  <w:r w:rsidRPr="008D2076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u w:val="thick"/>
          <w:rtl/>
        </w:rPr>
        <w:lastRenderedPageBreak/>
        <w:pict>
          <v:group id="_x0000_s1084" style="position:absolute;left:0;text-align:left;margin-left:-8.25pt;margin-top:10.15pt;width:456pt;height:93.75pt;z-index:251722752" coordorigin="1725,1380" coordsize="9120,1875">
            <v:shape id="_x0000_s1074" type="#_x0000_t202" style="position:absolute;left:8633;top:1807;width:2212;height:570" o:regroupid="9" filled="f" stroked="f">
              <v:textbox style="mso-next-textbox:#_x0000_s1074">
                <w:txbxContent>
                  <w:p w:rsidR="0027566F" w:rsidRPr="001C08BB" w:rsidRDefault="0027566F" w:rsidP="0064314D">
                    <w:pPr>
                      <w:rPr>
                        <w:b/>
                        <w:bCs/>
                        <w:color w:val="365F91" w:themeColor="accent1" w:themeShade="BF"/>
                        <w:sz w:val="36"/>
                        <w:szCs w:val="36"/>
                        <w:lang w:bidi="ar-LY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>الــطـــــــــــب</w:t>
                    </w:r>
                    <w:proofErr w:type="gramEnd"/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 xml:space="preserve"> </w:t>
                    </w:r>
                  </w:p>
                </w:txbxContent>
              </v:textbox>
            </v:shape>
            <v:shape id="_x0000_s1075" type="#_x0000_t202" style="position:absolute;left:1725;top:1380;width:6332;height:1875" o:regroupid="9" filled="f" stroked="f">
              <v:textbox style="mso-next-textbox:#_x0000_s1075">
                <w:txbxContent>
                  <w:p w:rsidR="0027566F" w:rsidRPr="00CC77BB" w:rsidRDefault="0027566F" w:rsidP="0064314D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1-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اكتشاف المركبات الدوائية والمضادة للحيوية.</w:t>
                    </w:r>
                  </w:p>
                  <w:p w:rsidR="0027566F" w:rsidRPr="00CC77BB" w:rsidRDefault="0027566F" w:rsidP="0064314D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2-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استعمال المخدر في انجاز العمليات الجراحية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.</w:t>
                    </w:r>
                  </w:p>
                  <w:p w:rsidR="0027566F" w:rsidRPr="00CC77BB" w:rsidRDefault="0027566F" w:rsidP="0064314D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3-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حقق الطب تقدماً في ميدان زرع القلب والكلى والعيون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.</w:t>
                    </w:r>
                  </w:p>
                  <w:p w:rsidR="0027566F" w:rsidRDefault="0027566F" w:rsidP="0064314D">
                    <w:pPr>
                      <w:pStyle w:val="ListParagraph"/>
                      <w:ind w:left="-1053" w:right="-1170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27566F" w:rsidRDefault="0027566F" w:rsidP="0064314D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group id="_x0000_s1083" style="position:absolute;left:8315;top:1612;width:757;height:960" coordorigin="8315,1612" coordsize="757,960">
              <v:shape id="_x0000_s1082" type="#_x0000_t88" style="position:absolute;left:8633;top:1612;width:439;height:960" o:regroupid="9"/>
              <v:shape id="_x0000_s1077" type="#_x0000_t32" style="position:absolute;left:8330;top:1612;width:303;height:0;flip:x" o:connectortype="straight" o:regroupid="10">
                <v:stroke endarrow="block"/>
              </v:shape>
              <v:shape id="_x0000_s1078" type="#_x0000_t32" style="position:absolute;left:8633;top:1612;width:0;height:960" o:connectortype="straight" o:regroupid="10"/>
              <v:shape id="_x0000_s1079" type="#_x0000_t32" style="position:absolute;left:8315;top:2092;width:303;height:0;flip:x" o:connectortype="straight" o:regroupid="10">
                <v:stroke endarrow="block"/>
              </v:shape>
              <v:shape id="_x0000_s1081" type="#_x0000_t32" style="position:absolute;left:8315;top:2572;width:303;height:0;flip:x" o:connectortype="straight" o:regroupid="10">
                <v:stroke endarrow="block"/>
              </v:shape>
            </v:group>
          </v:group>
        </w:pict>
      </w: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FB0358" w:rsidRDefault="00FB0358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FB0358" w:rsidRDefault="008D2076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  <w:r>
        <w:rPr>
          <w:rFonts w:asciiTheme="majorBidi" w:eastAsiaTheme="minorHAnsi" w:hAnsiTheme="majorBidi" w:cstheme="majorBidi"/>
          <w:b/>
          <w:bCs/>
          <w:noProof/>
          <w:color w:val="000000" w:themeColor="text1"/>
          <w:sz w:val="36"/>
          <w:szCs w:val="36"/>
          <w:u w:val="thick"/>
          <w:rtl/>
        </w:rPr>
        <w:pict>
          <v:group id="_x0000_s1095" style="position:absolute;left:0;text-align:left;margin-left:-38.25pt;margin-top:18.25pt;width:486pt;height:93.75pt;z-index:251728896" coordorigin="1110,1610" coordsize="9720,1875">
            <v:shape id="_x0000_s1086" type="#_x0000_t202" style="position:absolute;left:8640;top:2232;width:2190;height:570" o:regroupid="11" filled="f" stroked="f">
              <v:textbox style="mso-next-textbox:#_x0000_s1086">
                <w:txbxContent>
                  <w:p w:rsidR="0027566F" w:rsidRPr="001C08BB" w:rsidRDefault="0027566F" w:rsidP="0064314D">
                    <w:pPr>
                      <w:rPr>
                        <w:b/>
                        <w:bCs/>
                        <w:color w:val="365F91" w:themeColor="accent1" w:themeShade="BF"/>
                        <w:sz w:val="36"/>
                        <w:szCs w:val="36"/>
                        <w:lang w:bidi="ar-LY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 xml:space="preserve">الـــــنـقـــــــل </w:t>
                    </w:r>
                    <w:r w:rsidRPr="001C08BB">
                      <w:rPr>
                        <w:rFonts w:hint="cs"/>
                        <w:b/>
                        <w:bCs/>
                        <w:color w:val="365F91" w:themeColor="accent1" w:themeShade="BF"/>
                        <w:sz w:val="36"/>
                        <w:szCs w:val="36"/>
                        <w:rtl/>
                        <w:lang w:bidi="ar-LY"/>
                      </w:rPr>
                      <w:t xml:space="preserve"> 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1110;top:1610;width:6960;height:1875" o:regroupid="11" filled="f" stroked="f">
              <v:textbox style="mso-next-textbox:#_x0000_s1087">
                <w:txbxContent>
                  <w:p w:rsidR="0027566F" w:rsidRPr="00CC77BB" w:rsidRDefault="0027566F" w:rsidP="0064314D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1-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تطور وسائل النقل التي يسرت على الإنسان </w:t>
                    </w:r>
                    <w:proofErr w:type="gramStart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حياته 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.</w:t>
                    </w:r>
                    <w:proofErr w:type="gramEnd"/>
                  </w:p>
                  <w:p w:rsidR="0027566F" w:rsidRPr="00CC77BB" w:rsidRDefault="0027566F" w:rsidP="0064314D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2-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تطور علم الطائرات واكتشافها حتى اخترقت </w:t>
                    </w:r>
                    <w:proofErr w:type="gramStart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جدار</w:t>
                    </w:r>
                    <w:proofErr w:type="gramEnd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الصوت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.</w:t>
                    </w:r>
                  </w:p>
                  <w:p w:rsidR="0027566F" w:rsidRPr="00CC77BB" w:rsidRDefault="0027566F" w:rsidP="001657D2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3-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تقدر صناعة السيارات بعد تطبيق ( نظام التجميع </w:t>
                    </w:r>
                    <w:proofErr w:type="gramStart"/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)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  <w:proofErr w:type="gramEnd"/>
                  </w:p>
                  <w:p w:rsidR="0027566F" w:rsidRPr="00CC77BB" w:rsidRDefault="0027566F" w:rsidP="001657D2">
                    <w:pPr>
                      <w:pStyle w:val="ListParagraph"/>
                      <w:ind w:left="120" w:right="-1170"/>
                      <w:rPr>
                        <w:rFonts w:asciiTheme="majorBidi" w:hAnsiTheme="majorBidi" w:cstheme="majorBidi"/>
                        <w:sz w:val="32"/>
                        <w:szCs w:val="32"/>
                        <w:lang w:bidi="ar-EG"/>
                      </w:rPr>
                    </w:pP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4-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تقدم علم المذياع والإذاعة المرئية ومن ثم الأقمار الصناعية</w:t>
                    </w:r>
                    <w:r w:rsidRPr="00CC77BB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.</w:t>
                    </w:r>
                  </w:p>
                  <w:p w:rsidR="0027566F" w:rsidRDefault="0027566F" w:rsidP="0064314D">
                    <w:pPr>
                      <w:pStyle w:val="ListParagraph"/>
                      <w:ind w:left="-1053" w:right="-1170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EG"/>
                      </w:rPr>
                    </w:pPr>
                  </w:p>
                  <w:p w:rsidR="0027566F" w:rsidRDefault="0027566F" w:rsidP="0064314D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group id="_x0000_s1088" style="position:absolute;left:8325;top:1842;width:315;height:1320" coordorigin="8100,8565" coordsize="315,1320" o:regroupid="11">
              <v:shape id="_x0000_s1089" type="#_x0000_t32" style="position:absolute;left:8115;top:8565;width:300;height:0;flip:x" o:connectortype="straight">
                <v:stroke endarrow="block"/>
              </v:shape>
              <v:shape id="_x0000_s1090" type="#_x0000_t32" style="position:absolute;left:8415;top:8565;width:0;height:1320" o:connectortype="straight"/>
              <v:shape id="_x0000_s1091" type="#_x0000_t32" style="position:absolute;left:8100;top:9045;width:300;height:0;flip:x" o:connectortype="straight">
                <v:stroke endarrow="block"/>
              </v:shape>
              <v:shape id="_x0000_s1092" type="#_x0000_t32" style="position:absolute;left:8115;top:9420;width:300;height:0;flip:x" o:connectortype="straight">
                <v:stroke endarrow="block"/>
              </v:shape>
              <v:shape id="_x0000_s1093" type="#_x0000_t32" style="position:absolute;left:8100;top:9885;width:300;height:0;flip:x" o:connectortype="straight">
                <v:stroke endarrow="block"/>
              </v:shape>
            </v:group>
            <v:shape id="_x0000_s1094" type="#_x0000_t88" style="position:absolute;left:8625;top:1842;width:450;height:1320" o:regroupid="11"/>
          </v:group>
        </w:pict>
      </w: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1657D2" w:rsidP="00670A06">
      <w:pPr>
        <w:spacing w:line="276" w:lineRule="auto"/>
        <w:ind w:left="-963" w:right="-72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س10/ما هو الاكتشاف العلمي الذي يبشر بمستقبل عظيم ؟</w:t>
      </w:r>
    </w:p>
    <w:p w:rsidR="001657D2" w:rsidRPr="001657D2" w:rsidRDefault="001657D2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1657D2"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>ج/ هو استعمال الطاقة الذرية بوسائل النقل.</w:t>
      </w:r>
    </w:p>
    <w:p w:rsidR="003917DD" w:rsidRDefault="001657D2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س11/ 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ضع علامة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✓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أو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✕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مع تصحيح الخطأ .</w:t>
      </w:r>
    </w:p>
    <w:p w:rsidR="001657D2" w:rsidRDefault="001657D2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 w:rsidRPr="001657D2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المعضلة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مفرد المعضلات وتعني الأمر الغير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مفهوم .</w:t>
      </w:r>
      <w:proofErr w:type="gramEnd"/>
      <w:r w:rsidRPr="001657D2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المعضلة هي الأمر الصعب والشديد </w:t>
      </w:r>
    </w:p>
    <w:p w:rsidR="00E868BC" w:rsidRPr="00E868BC" w:rsidRDefault="001657D2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خصصت الأمم المتحدة مبالغ باهظة للبحث العلمي من أجل التطور العلمي .</w:t>
      </w:r>
      <w:r w:rsidRPr="001657D2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</w:p>
    <w:p w:rsidR="001657D2" w:rsidRDefault="00E868BC" w:rsidP="00E868BC">
      <w:pPr>
        <w:pStyle w:val="ListParagraph"/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proofErr w:type="gramStart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حكومات</w:t>
      </w:r>
      <w:proofErr w:type="gramEnd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الدول هي من خصصت ميزانية للبحث العلمي </w:t>
      </w:r>
    </w:p>
    <w:p w:rsidR="001657D2" w:rsidRDefault="001657D2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تطور العلم في كل دولة يقتصر على إنشاء المختبرات وتأمين التجهيزات .</w:t>
      </w:r>
      <w:r w:rsidRPr="001657D2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657D2" w:rsidRDefault="001657D2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التريتوم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مادة غير مشعة دخلت في صناعة القنبلة الهيدروجينية .</w:t>
      </w:r>
      <w:r w:rsidRPr="001657D2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proofErr w:type="spellStart"/>
      <w:r w:rsid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التريتوم</w:t>
      </w:r>
      <w:proofErr w:type="spellEnd"/>
      <w:r w:rsid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مادة مشعة .</w:t>
      </w:r>
    </w:p>
    <w:p w:rsidR="001657D2" w:rsidRDefault="00E868BC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التريتوم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من المواد المشعة التي اختفت عن سطح الأرض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التريتوم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لم يستطع العلماء تحضيره معمليا .</w:t>
      </w:r>
      <w:r w:rsidRPr="00E868BC">
        <w:rPr>
          <w:rFonts w:asciiTheme="majorBidi" w:hAnsiTheme="majorBidi" w:cstheme="majorBidi" w:hint="cs"/>
          <w:color w:val="000000" w:themeColor="text1"/>
          <w:sz w:val="32"/>
          <w:szCs w:val="32"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الإلكترون من مركبات ومكونات الذرة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لا تساعد 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الهرمونات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على تنظيم التفاعلات داخل الجسم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1657D2">
      <w:pPr>
        <w:pStyle w:val="ListParagraph"/>
        <w:numPr>
          <w:ilvl w:val="0"/>
          <w:numId w:val="13"/>
        </w:numPr>
        <w:ind w:left="-69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فائدة اللقاح تكمن في كسب الجسم مناعة ضد الأمراض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E868BC">
      <w:pPr>
        <w:pStyle w:val="ListParagraph"/>
        <w:numPr>
          <w:ilvl w:val="0"/>
          <w:numId w:val="13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الأنسولين ينظم السكر في الدم وتفرزه غدة البنكرياس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E868BC">
      <w:pPr>
        <w:pStyle w:val="ListParagraph"/>
        <w:numPr>
          <w:ilvl w:val="0"/>
          <w:numId w:val="13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يتم تركيب واستخلاص الأنسولين من المواد الكيميائية.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E868BC">
      <w:pPr>
        <w:pStyle w:val="ListParagraph"/>
        <w:numPr>
          <w:ilvl w:val="0"/>
          <w:numId w:val="13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حمَّى مفرد حميات وهي تعني علَّة .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Default="00E868BC" w:rsidP="00E868BC">
      <w:pPr>
        <w:pStyle w:val="ListParagraph"/>
        <w:numPr>
          <w:ilvl w:val="0"/>
          <w:numId w:val="13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المرادف لكلمة ( ولى ) = ذهب وانتهى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وأدبر .</w:t>
      </w:r>
      <w:proofErr w:type="gramEnd"/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E868BC" w:rsidRPr="00FB0358" w:rsidRDefault="00E868BC" w:rsidP="00E868BC">
      <w:pPr>
        <w:pStyle w:val="ListParagraph"/>
        <w:numPr>
          <w:ilvl w:val="0"/>
          <w:numId w:val="13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المقابل لكلمة ( ولى ) </w:t>
      </w:r>
      <w:r>
        <w:rPr>
          <w:rFonts w:ascii="MS PMincho" w:eastAsia="MS PMincho" w:hAnsi="MS PMincho" w:cstheme="majorBidi" w:hint="eastAsia"/>
          <w:color w:val="000000" w:themeColor="text1"/>
          <w:sz w:val="32"/>
          <w:szCs w:val="32"/>
          <w:rtl/>
          <w:lang w:bidi="ar-EG"/>
        </w:rPr>
        <w:t>≠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أقبل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وأتى .</w:t>
      </w:r>
      <w:proofErr w:type="gramEnd"/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>
        <w:rPr>
          <w:rFonts w:ascii="MS PMincho" w:eastAsia="MS PMincho" w:hAnsi="MS P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FB0358" w:rsidRPr="00FB0358" w:rsidRDefault="00FB0358" w:rsidP="00FB0358">
      <w:pPr>
        <w:pStyle w:val="ListParagraph"/>
        <w:ind w:left="-1143" w:right="-720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bidi="ar-EG"/>
        </w:rPr>
      </w:pPr>
    </w:p>
    <w:p w:rsidR="00E868BC" w:rsidRDefault="00E868BC" w:rsidP="00FB0358">
      <w:pPr>
        <w:pStyle w:val="ListParagraph"/>
        <w:spacing w:line="360" w:lineRule="auto"/>
        <w:ind w:left="-1143" w:right="-72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س12/ عرف كلا من :</w:t>
      </w:r>
    </w:p>
    <w:p w:rsidR="00E868BC" w:rsidRDefault="00E868BC" w:rsidP="00FB0358">
      <w:pPr>
        <w:pStyle w:val="ListParagraph"/>
        <w:spacing w:line="360" w:lineRule="auto"/>
        <w:ind w:left="-1143" w:right="-720"/>
        <w:jc w:val="both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1- </w:t>
      </w:r>
      <w:proofErr w:type="spell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الهرمونات</w:t>
      </w:r>
      <w:proofErr w:type="spell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: </w:t>
      </w:r>
      <w:r w:rsidRPr="00E868BC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هي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مواد تحف</w:t>
      </w:r>
      <w:r w:rsidR="00FB0358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ز وتنظم التفاعلات التي تحدث في </w:t>
      </w:r>
      <w:proofErr w:type="spellStart"/>
      <w:r w:rsidR="00FB0358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الدجسم</w:t>
      </w:r>
      <w:proofErr w:type="spellEnd"/>
      <w:r w:rsidR="00FB0358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.</w:t>
      </w:r>
    </w:p>
    <w:p w:rsidR="00FB0358" w:rsidRDefault="00FB0358" w:rsidP="00FB0358">
      <w:pPr>
        <w:pStyle w:val="ListParagraph"/>
        <w:spacing w:line="360" w:lineRule="auto"/>
        <w:ind w:left="-1143" w:right="-1170"/>
        <w:jc w:val="both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FB035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2- </w:t>
      </w:r>
      <w:proofErr w:type="gramStart"/>
      <w:r w:rsidRPr="00FB035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اللقاح :</w:t>
      </w:r>
      <w:proofErr w:type="gramEnd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قدر من الجراثيم ( بسيط - يسير )، يدخل الجسم للإنسان والحيوان فيكسبه مناعة ضد المرض.</w:t>
      </w:r>
    </w:p>
    <w:p w:rsidR="00FB0358" w:rsidRDefault="00FB0358" w:rsidP="00FB0358">
      <w:pPr>
        <w:pStyle w:val="ListParagraph"/>
        <w:spacing w:line="360" w:lineRule="auto"/>
        <w:ind w:left="-1143" w:right="-720"/>
        <w:jc w:val="both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FB0358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3- المضادات الحيوية :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عبارة عن مواد ومركبات دوائية تم تركيبها معمليا لمساعدة الجسم على المقاومة ضد الأمراض وإنهاء الالتهابات . </w:t>
      </w:r>
    </w:p>
    <w:p w:rsidR="00FB0358" w:rsidRDefault="00FB0358" w:rsidP="00FB0358">
      <w:pPr>
        <w:pStyle w:val="ListParagraph"/>
        <w:ind w:left="-1143" w:right="-720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  <w:lang w:bidi="ar-LY"/>
        </w:rPr>
      </w:pPr>
      <w:r w:rsidRPr="000E153A"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lastRenderedPageBreak/>
        <w:t>ال</w:t>
      </w:r>
      <w:r>
        <w:rPr>
          <w:rFonts w:asciiTheme="majorBidi" w:hAnsiTheme="majorBidi" w:cstheme="majorBidi" w:hint="cs"/>
          <w:b/>
          <w:bCs/>
          <w:color w:val="1F497D" w:themeColor="text2"/>
          <w:sz w:val="36"/>
          <w:szCs w:val="36"/>
          <w:rtl/>
          <w:lang w:bidi="ar-LY"/>
        </w:rPr>
        <w:t xml:space="preserve">مناعة علم المستقبل </w:t>
      </w:r>
    </w:p>
    <w:p w:rsidR="00FB0358" w:rsidRDefault="00FB0358" w:rsidP="00FB0358">
      <w:pPr>
        <w:spacing w:line="276" w:lineRule="auto"/>
        <w:ind w:left="-1053" w:right="-900"/>
        <w:rPr>
          <w:rFonts w:asciiTheme="majorBidi" w:eastAsiaTheme="minorHAns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</w:t>
      </w:r>
      <w:r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1</w:t>
      </w:r>
      <w:r w:rsidRPr="00046C41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/ اختر الإجابة الصحيحة .</w:t>
      </w:r>
    </w:p>
    <w:p w:rsidR="00481083" w:rsidRDefault="00FB0358" w:rsidP="00FB0358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" وإذا مرضت فهو </w:t>
      </w:r>
      <w:proofErr w:type="spellStart"/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يشفين</w:t>
      </w:r>
      <w:proofErr w:type="spellEnd"/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" جاءت على لسان </w:t>
      </w:r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نبي </w:t>
      </w:r>
      <w:proofErr w:type="gramStart"/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الله :</w:t>
      </w:r>
      <w:proofErr w:type="gramEnd"/>
    </w:p>
    <w:p w:rsidR="00A04B2C" w:rsidRPr="00A04B2C" w:rsidRDefault="00221913" w:rsidP="00481083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</w:t>
      </w:r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="00A04B2C"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إبراهيم عليه السلام</w:t>
      </w:r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موسى عليه </w:t>
      </w:r>
      <w:proofErr w:type="gramStart"/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السلام</w:t>
      </w:r>
      <w:proofErr w:type="gramEnd"/>
      <w:r w:rsidR="00A04B2C"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عيسى عليه السلام ].</w:t>
      </w:r>
    </w:p>
    <w:p w:rsidR="00481083" w:rsidRDefault="00A04B2C" w:rsidP="00A04B2C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الطبيب الذي يعالج المريض ما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هو </w:t>
      </w:r>
      <w:proofErr w:type="gramStart"/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إلا :</w:t>
      </w:r>
      <w:proofErr w:type="gramEnd"/>
      <w:r w:rsidRP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p w:rsidR="00FB0358" w:rsidRDefault="00221913" w:rsidP="00481083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</w:t>
      </w:r>
      <w:r w:rsid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="00A04B2C"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وسيلة سخرها الله لنا للشفاء</w:t>
      </w:r>
      <w:r w:rsid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الشافي </w:t>
      </w:r>
      <w:proofErr w:type="spellStart"/>
      <w:r w:rsidR="00A04B2C">
        <w:rPr>
          <w:rFonts w:asciiTheme="majorBidi" w:hAnsiTheme="majorBidi" w:cstheme="majorBidi" w:hint="cs"/>
          <w:sz w:val="32"/>
          <w:szCs w:val="32"/>
          <w:rtl/>
          <w:lang w:bidi="ar-EG"/>
        </w:rPr>
        <w:t>المعافي</w:t>
      </w:r>
      <w:proofErr w:type="spellEnd"/>
      <w:r w:rsidR="00A04B2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للإنسان - الإجابتان صحيحتان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].</w:t>
      </w:r>
    </w:p>
    <w:p w:rsidR="00481083" w:rsidRDefault="00481083" w:rsidP="00481083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قوله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تعالى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" وإذا مرضت فهو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يشفين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" يدل على أنَّ :</w:t>
      </w:r>
    </w:p>
    <w:p w:rsidR="00481083" w:rsidRPr="00481083" w:rsidRDefault="00481083" w:rsidP="00481083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[</w:t>
      </w:r>
      <w:r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proofErr w:type="gramStart"/>
      <w:r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الشفاء</w:t>
      </w:r>
      <w:proofErr w:type="gramEnd"/>
      <w:r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من عند الله أمر مسلم </w:t>
      </w:r>
      <w:proofErr w:type="spellStart"/>
      <w:r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به</w:t>
      </w:r>
      <w:proofErr w:type="spellEnd"/>
      <w:r w:rsidRPr="0053207C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r w:rsidRP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- الشفاء من عند الطبيب أمر مسلم </w:t>
      </w:r>
      <w:proofErr w:type="spellStart"/>
      <w:r w:rsidRP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به</w:t>
      </w:r>
      <w:proofErr w:type="spellEnd"/>
      <w:r w:rsidRP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الإجابتان صحيحتان ].</w:t>
      </w:r>
    </w:p>
    <w:p w:rsidR="00481083" w:rsidRDefault="00481083" w:rsidP="003D484E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جهاز المناعة </w:t>
      </w:r>
      <w:r w:rsidR="003D484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يتصدى لكل زائر </w:t>
      </w:r>
      <w:proofErr w:type="gramStart"/>
      <w:r w:rsidR="003D484E">
        <w:rPr>
          <w:rFonts w:asciiTheme="majorBidi" w:hAnsiTheme="majorBidi" w:cstheme="majorBidi" w:hint="cs"/>
          <w:sz w:val="32"/>
          <w:szCs w:val="32"/>
          <w:rtl/>
          <w:lang w:bidi="ar-EG"/>
        </w:rPr>
        <w:t>غريب ،</w:t>
      </w:r>
      <w:proofErr w:type="gramEnd"/>
      <w:r w:rsidR="003D484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زائر غريب يقصد </w:t>
      </w:r>
      <w:proofErr w:type="spellStart"/>
      <w:r w:rsidR="003D484E">
        <w:rPr>
          <w:rFonts w:asciiTheme="majorBidi" w:hAnsiTheme="majorBidi" w:cstheme="majorBidi" w:hint="cs"/>
          <w:sz w:val="32"/>
          <w:szCs w:val="32"/>
          <w:rtl/>
          <w:lang w:bidi="ar-EG"/>
        </w:rPr>
        <w:t>به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:</w:t>
      </w:r>
    </w:p>
    <w:p w:rsidR="00481083" w:rsidRDefault="00221913" w:rsidP="00481083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proofErr w:type="gramStart"/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الشخص</w:t>
      </w:r>
      <w:proofErr w:type="gramEnd"/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الذي يزور الإنسان - </w:t>
      </w:r>
      <w:r w:rsidR="00481083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المرض الذي يهاجم الإنسان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</w:p>
    <w:p w:rsidR="003D484E" w:rsidRDefault="00481083" w:rsidP="00481083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جهاز المناعة ولد في أحضان : </w:t>
      </w:r>
    </w:p>
    <w:p w:rsidR="00481083" w:rsidRDefault="00221913" w:rsidP="003D484E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="00481083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علم الأحياء الدقيقة والجراثيم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علم الكيمياء الدق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يقة والجراثيم -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الإجابتان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خطأ ]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</w:p>
    <w:p w:rsidR="003D484E" w:rsidRDefault="00481083" w:rsidP="00481083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لجهاز المناعة أقسام منها : </w:t>
      </w:r>
    </w:p>
    <w:p w:rsidR="00481083" w:rsidRDefault="00221913" w:rsidP="003D484E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جهاز المناعة الفطري - جهاز المناعة المتخصص - </w:t>
      </w:r>
      <w:proofErr w:type="gramStart"/>
      <w:r w:rsidR="00481083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الإجابتان</w:t>
      </w:r>
      <w:proofErr w:type="gramEnd"/>
      <w:r w:rsidR="00481083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صحيحتان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].</w:t>
      </w:r>
    </w:p>
    <w:p w:rsidR="003D484E" w:rsidRDefault="00481083" w:rsidP="00481083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يحتوي السائل الدمعي على خمائر تستطيع حل بعض الأغلفة :</w:t>
      </w:r>
    </w:p>
    <w:p w:rsidR="00481083" w:rsidRDefault="00221913" w:rsidP="003D484E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="00481083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الأغلفة الجرثومية 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>- الأغلفة البكتيرية - الإجابتان صحيحتان ]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.</w:t>
      </w:r>
      <w:r w:rsidR="0048108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p w:rsidR="003D484E" w:rsidRDefault="0053207C" w:rsidP="00481083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تحتوي إفرازات الغدد الجلدية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الدهنية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على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انزيمات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حالة : </w:t>
      </w:r>
    </w:p>
    <w:p w:rsidR="0053207C" w:rsidRDefault="00221913" w:rsidP="003D484E">
      <w:pPr>
        <w:pStyle w:val="ListParagraph"/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</w:t>
      </w:r>
      <w:r w:rsidR="0053207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للأغلفة الجرثومية - </w:t>
      </w:r>
      <w:r w:rsidR="0053207C"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للأغلفة البكتيرية</w:t>
      </w:r>
      <w:r w:rsidR="0053207C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الإجابتان صحيحتان ].</w:t>
      </w:r>
    </w:p>
    <w:p w:rsidR="0053207C" w:rsidRPr="003D484E" w:rsidRDefault="0053207C" w:rsidP="003D484E">
      <w:pPr>
        <w:pStyle w:val="ListParagraph"/>
        <w:numPr>
          <w:ilvl w:val="0"/>
          <w:numId w:val="14"/>
        </w:numPr>
        <w:ind w:left="-69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تتشكل الأهمية الدفاعية للجلد حين إصابة المريض :</w:t>
      </w:r>
      <w:r w:rsidRPr="003D484E">
        <w:rPr>
          <w:rFonts w:asciiTheme="majorBidi" w:hAnsiTheme="majorBidi" w:cstheme="majorBidi" w:hint="cs"/>
          <w:sz w:val="32"/>
          <w:szCs w:val="32"/>
          <w:rtl/>
          <w:lang w:bidi="ar-EG"/>
        </w:rPr>
        <w:t>[</w:t>
      </w:r>
      <w:r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بالحروق</w:t>
      </w:r>
      <w:r w:rsidRPr="003D484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</w:t>
      </w:r>
      <w:proofErr w:type="spellStart"/>
      <w:r w:rsidRPr="003D484E">
        <w:rPr>
          <w:rFonts w:asciiTheme="majorBidi" w:hAnsiTheme="majorBidi" w:cstheme="majorBidi" w:hint="cs"/>
          <w:sz w:val="32"/>
          <w:szCs w:val="32"/>
          <w:rtl/>
          <w:lang w:bidi="ar-EG"/>
        </w:rPr>
        <w:t>بالإلتهابات</w:t>
      </w:r>
      <w:proofErr w:type="spellEnd"/>
      <w:r w:rsidRPr="003D484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بالأمراض المعدية ].</w:t>
      </w:r>
    </w:p>
    <w:p w:rsidR="003D484E" w:rsidRDefault="003D484E" w:rsidP="003D484E">
      <w:pPr>
        <w:pStyle w:val="ListParagraph"/>
        <w:numPr>
          <w:ilvl w:val="0"/>
          <w:numId w:val="14"/>
        </w:numPr>
        <w:ind w:left="-123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حموضة المعدة 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إنزيماتها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تعتبر من وسائل الدفاع والوقاية للأمراض الداخلة عن طريق : </w:t>
      </w:r>
    </w:p>
    <w:p w:rsidR="0053207C" w:rsidRDefault="003D484E" w:rsidP="003D484E">
      <w:pPr>
        <w:pStyle w:val="ListParagraph"/>
        <w:ind w:left="-123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[ الجهاز البولي - الجهاز التنفسي - </w:t>
      </w:r>
      <w:r w:rsidRPr="003D484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الجهاز الهضمي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8E6D63" w:rsidRDefault="003D484E" w:rsidP="003D484E">
      <w:pPr>
        <w:pStyle w:val="ListParagraph"/>
        <w:numPr>
          <w:ilvl w:val="0"/>
          <w:numId w:val="14"/>
        </w:numPr>
        <w:ind w:left="-123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الذي يلعب دوراً مهما في حماية الجهاز البولي :</w:t>
      </w:r>
    </w:p>
    <w:p w:rsidR="008E6D63" w:rsidRDefault="008E6D63" w:rsidP="008E6D63">
      <w:pPr>
        <w:pStyle w:val="ListParagraph"/>
        <w:ind w:left="-1233" w:right="-9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</w:t>
      </w:r>
      <w:r w:rsidR="003D484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السائل الدمعي - الجلد -  </w:t>
      </w:r>
      <w:r w:rsidRPr="008E6D6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عملية التبول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- كل الإجابات خطأ ].</w:t>
      </w:r>
    </w:p>
    <w:p w:rsidR="003D484E" w:rsidRDefault="008E6D63" w:rsidP="003D484E">
      <w:pPr>
        <w:pStyle w:val="ListParagraph"/>
        <w:numPr>
          <w:ilvl w:val="0"/>
          <w:numId w:val="14"/>
        </w:numPr>
        <w:ind w:left="-1233" w:right="-90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تق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ع الخ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لايا اللمف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اوي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ة ف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ي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: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دم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-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دم و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مع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ـــــ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اً</w:t>
      </w:r>
      <w:r w:rsid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 .</w:t>
      </w:r>
    </w:p>
    <w:p w:rsidR="001E6AAE" w:rsidRDefault="008E6D63" w:rsidP="00F07480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جهاز المناعة المتخصص يقسم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إلى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:</w:t>
      </w:r>
    </w:p>
    <w:p w:rsidR="008E6D63" w:rsidRDefault="001E6AAE" w:rsidP="001E6AAE">
      <w:pPr>
        <w:pStyle w:val="ListParagraph"/>
        <w:ind w:left="-1233" w:right="-126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</w:t>
      </w:r>
      <w:r w:rsidR="008E6D6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[خلايا </w:t>
      </w:r>
      <w:r w:rsidR="00F0748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لمفاوية بائية فقط - خلايا لمفاوية تائية- </w:t>
      </w:r>
      <w:r w:rsidR="00F07480" w:rsidRPr="00F07480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الإجابتان </w:t>
      </w:r>
      <w:proofErr w:type="gramStart"/>
      <w:r w:rsidR="00F07480" w:rsidRPr="00F07480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صحيحتان</w:t>
      </w:r>
      <w:proofErr w:type="gramEnd"/>
      <w:r w:rsidR="00F07480">
        <w:rPr>
          <w:rFonts w:asciiTheme="majorBidi" w:hAnsiTheme="majorBidi" w:cstheme="majorBidi" w:hint="cs"/>
          <w:sz w:val="32"/>
          <w:szCs w:val="32"/>
          <w:rtl/>
          <w:lang w:bidi="ar-EG"/>
        </w:rPr>
        <w:t>].</w:t>
      </w:r>
    </w:p>
    <w:p w:rsidR="00221913" w:rsidRDefault="00F07480" w:rsidP="00F07480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تتعرف الخلايا اللمفاوية على الأجسام الغازية لسبب :</w:t>
      </w:r>
    </w:p>
    <w:p w:rsidR="00F07480" w:rsidRDefault="00221913" w:rsidP="00221913">
      <w:pPr>
        <w:pStyle w:val="ListParagraph"/>
        <w:ind w:left="-1233" w:right="-126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</w:t>
      </w:r>
      <w:r w:rsidR="00F0748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دورانها في الدم فقط - دورانها في </w:t>
      </w:r>
      <w:proofErr w:type="spellStart"/>
      <w:r w:rsidR="00F07480">
        <w:rPr>
          <w:rFonts w:asciiTheme="majorBidi" w:hAnsiTheme="majorBidi" w:cstheme="majorBidi" w:hint="cs"/>
          <w:sz w:val="32"/>
          <w:szCs w:val="32"/>
          <w:rtl/>
          <w:lang w:bidi="ar-EG"/>
        </w:rPr>
        <w:t>اللمف</w:t>
      </w:r>
      <w:proofErr w:type="spellEnd"/>
      <w:r w:rsidR="00F07480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فقط - </w:t>
      </w:r>
      <w:r w:rsidR="00F07480"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دورانها مع س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وائل الجسم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221913" w:rsidRDefault="00221913" w:rsidP="00221913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المقصود بخاصية الذاكرة المناعية : 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[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بقاء جزء من الخلايا اللمفاوية في الدوران الدموي واللمفاوي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</w:t>
      </w:r>
    </w:p>
    <w:p w:rsidR="00221913" w:rsidRDefault="00221913" w:rsidP="00221913">
      <w:pPr>
        <w:pStyle w:val="ListParagraph"/>
        <w:ind w:left="-1233" w:right="-126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ع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دم بق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اء أي ج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زء م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ــــــــ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ن الخلاي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ا ف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ي 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دوران ال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دم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>ـــ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>وي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22191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 .</w:t>
      </w:r>
    </w:p>
    <w:p w:rsidR="00221913" w:rsidRDefault="00221913" w:rsidP="00221913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مرض العصر الذي ابتلي فيه الإنسان في أواخر القرن الماضي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هو :</w:t>
      </w:r>
      <w:proofErr w:type="gramEnd"/>
    </w:p>
    <w:p w:rsidR="00221913" w:rsidRDefault="00221913" w:rsidP="00221913">
      <w:pPr>
        <w:pStyle w:val="ListParagraph"/>
        <w:ind w:left="-1233" w:right="-126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                                        [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الإيدز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-</w:t>
      </w:r>
      <w:proofErr w:type="gramEnd"/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نقص المناعة المكتسبة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- 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الإجابتان صحيحتان</w:t>
      </w:r>
      <w:r w:rsidR="001E6AA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].</w:t>
      </w:r>
    </w:p>
    <w:p w:rsidR="00221913" w:rsidRDefault="00221913" w:rsidP="00221913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أغلب ضحايا الإيدز من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فئة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[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r w:rsidR="001E6AA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الشباب</w:t>
      </w:r>
      <w:r w:rsidR="001E6AAE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- 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الأطفال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- 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النساء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</w:t>
      </w:r>
      <w:r w:rsidR="001E6AAE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الكبيرات في السن ].</w:t>
      </w:r>
    </w:p>
    <w:p w:rsidR="00221913" w:rsidRDefault="00221913" w:rsidP="00221913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طاعون العصر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تعني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[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>الموت والوباء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 -  المرض الذي لا دواء له  -  الإجابتان صحيحتان ].</w:t>
      </w:r>
    </w:p>
    <w:p w:rsidR="00221913" w:rsidRPr="00221913" w:rsidRDefault="00221913" w:rsidP="00221913">
      <w:pPr>
        <w:pStyle w:val="ListParagraph"/>
        <w:numPr>
          <w:ilvl w:val="0"/>
          <w:numId w:val="14"/>
        </w:numPr>
        <w:ind w:left="-1233" w:right="-1260" w:firstLine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فيروس الإيدز يهاجم خلايا محورية في اللمفاويات:[البائية المساعدة - </w:t>
      </w:r>
      <w:r w:rsidRPr="00221913">
        <w:rPr>
          <w:rFonts w:asciiTheme="majorBidi" w:hAnsiTheme="majorBidi" w:cstheme="majorBidi" w:hint="cs"/>
          <w:color w:val="4F81BD" w:themeColor="accent1"/>
          <w:sz w:val="32"/>
          <w:szCs w:val="32"/>
          <w:u w:val="thick"/>
          <w:rtl/>
          <w:lang w:bidi="ar-EG"/>
        </w:rPr>
        <w:t xml:space="preserve"> التائية المساعدة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-  الاثنتان معا].</w:t>
      </w:r>
    </w:p>
    <w:p w:rsidR="00FB0358" w:rsidRPr="00E868BC" w:rsidRDefault="00FB0358" w:rsidP="00FB0358">
      <w:pPr>
        <w:pStyle w:val="ListParagraph"/>
        <w:ind w:left="-1143" w:right="-720"/>
        <w:jc w:val="center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</w:p>
    <w:p w:rsidR="001E6AAE" w:rsidRPr="001A103E" w:rsidRDefault="001E6AAE" w:rsidP="0074235A">
      <w:pPr>
        <w:spacing w:line="360" w:lineRule="auto"/>
        <w:ind w:left="-1053" w:right="-720"/>
        <w:rPr>
          <w:rFonts w:asciiTheme="majorBidi" w:eastAsiaTheme="minorHAns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lastRenderedPageBreak/>
        <w:t xml:space="preserve">س1/ ضع علامة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✓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أو ( </w:t>
      </w:r>
      <w:r w:rsidRPr="001A103E">
        <w:rPr>
          <w:rFonts w:ascii="MS Mincho" w:eastAsia="MS Mincho" w:hAnsi="MS Mincho" w:cs="MS Mincho" w:hint="eastAsia"/>
          <w:b/>
          <w:bCs/>
          <w:color w:val="FF0000"/>
          <w:sz w:val="32"/>
          <w:szCs w:val="32"/>
          <w:rtl/>
          <w:lang w:bidi="ar-EG"/>
        </w:rPr>
        <w:t>✕</w:t>
      </w:r>
      <w:r w:rsidRPr="001A103E">
        <w:rPr>
          <w:rFonts w:asciiTheme="majorBidi" w:eastAsiaTheme="minorHAns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) مع تصحيح الخطأ .</w:t>
      </w:r>
    </w:p>
    <w:p w:rsidR="0027566F" w:rsidRDefault="001E6AAE" w:rsidP="0074235A">
      <w:pPr>
        <w:pStyle w:val="ListParagraph"/>
        <w:numPr>
          <w:ilvl w:val="0"/>
          <w:numId w:val="15"/>
        </w:numPr>
        <w:ind w:left="-1143" w:right="-720" w:firstLine="0"/>
        <w:jc w:val="both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يهاجم فيروس الإيدز خلايا محورية في الخلايا اللمفاوية البائية المساعدة .</w:t>
      </w:r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</w:p>
    <w:p w:rsidR="003917DD" w:rsidRPr="0027566F" w:rsidRDefault="0027566F" w:rsidP="0074235A">
      <w:pPr>
        <w:pStyle w:val="ListParagraph"/>
        <w:ind w:left="-1143" w:right="-720"/>
        <w:jc w:val="both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يهاجم </w:t>
      </w:r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فيروس الإيدز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خلايا محورية في اللمفاويات التائية .</w:t>
      </w:r>
    </w:p>
    <w:p w:rsidR="0027566F" w:rsidRPr="0027566F" w:rsidRDefault="001E6AAE" w:rsidP="0074235A">
      <w:pPr>
        <w:pStyle w:val="ListParagraph"/>
        <w:numPr>
          <w:ilvl w:val="0"/>
          <w:numId w:val="15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تظهر العدوى بمرض نقص المناعة المكتسبة فور الإصابة بالفيروس .</w:t>
      </w:r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</w:p>
    <w:p w:rsidR="001E6AAE" w:rsidRDefault="0027566F" w:rsidP="0074235A">
      <w:pPr>
        <w:pStyle w:val="ListParagraph"/>
        <w:ind w:left="-114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تظهر بعد فترة قد تطول أو تقصر .</w:t>
      </w:r>
    </w:p>
    <w:p w:rsidR="001E6AAE" w:rsidRDefault="001E6AAE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تطور علم المناعة في أواخر القرن الماضي بسبب ظهور فيروس النقص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المناعي .</w:t>
      </w:r>
      <w:proofErr w:type="gramEnd"/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27566F" w:rsidRPr="0027566F" w:rsidRDefault="001E6AAE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المرض الذي ينتشر في العالم كانتشار الهشيم هو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الكوليرا .</w:t>
      </w:r>
      <w:proofErr w:type="gramEnd"/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هو مرض الإيدز .</w:t>
      </w:r>
    </w:p>
    <w:p w:rsidR="001E6AAE" w:rsidRDefault="001E6AAE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الوبيل تعني المرض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الخطير .</w:t>
      </w:r>
      <w:proofErr w:type="gramEnd"/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E6AAE" w:rsidRDefault="001E6AAE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الهشيم تعنى النبات اليابس والمقصود 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به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مرض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الإيدز .</w:t>
      </w:r>
      <w:proofErr w:type="gramEnd"/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="00CE2E16"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27566F" w:rsidRPr="0027566F" w:rsidRDefault="001E6AAE" w:rsidP="0074235A">
      <w:pPr>
        <w:pStyle w:val="ListParagraph"/>
        <w:numPr>
          <w:ilvl w:val="0"/>
          <w:numId w:val="15"/>
        </w:numPr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لا يوجد أي تأثيرات اقتصادية لمرض نقص 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المناعة .</w:t>
      </w:r>
      <w:proofErr w:type="gramEnd"/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1E6AAE" w:rsidRDefault="0027566F" w:rsidP="0074235A">
      <w:pPr>
        <w:pStyle w:val="ListParagraph"/>
        <w:ind w:left="-1143" w:right="-72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 هناك كارثة اقتصادية بسبب الموت الأكثر لفئة الشباب .</w:t>
      </w:r>
    </w:p>
    <w:p w:rsidR="001E6AAE" w:rsidRDefault="001E6AAE" w:rsidP="0074235A">
      <w:pPr>
        <w:pStyle w:val="ListParagraph"/>
        <w:numPr>
          <w:ilvl w:val="0"/>
          <w:numId w:val="15"/>
        </w:numPr>
        <w:spacing w:line="360" w:lineRule="auto"/>
        <w:ind w:left="-1143" w:right="-108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الكارثة الناتجة عن م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رض الإيدز ا</w:t>
      </w:r>
      <w:proofErr w:type="gram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جتماعية فقط وذات خطر كبير .</w:t>
      </w:r>
      <w:r w:rsidR="00CE2E16"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="00CE2E16"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CE2E16"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  <w:r w:rsid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كارثة اقتصادية واجتماعية .</w:t>
      </w:r>
    </w:p>
    <w:p w:rsidR="0027566F" w:rsidRDefault="00CE2E16" w:rsidP="0074235A">
      <w:pPr>
        <w:pStyle w:val="ListParagraph"/>
        <w:numPr>
          <w:ilvl w:val="0"/>
          <w:numId w:val="15"/>
        </w:numPr>
        <w:ind w:left="-1143" w:right="-1080" w:firstLine="0"/>
        <w:jc w:val="both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الشخص الذي سبق 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تمنيعه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ضد مرضٍ ما يستطيع مقاومة جميع الأمرا</w:t>
      </w:r>
      <w:proofErr w:type="gram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ض.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(</w:t>
      </w:r>
      <w:r w:rsid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="0027566F">
        <w:rPr>
          <w:rFonts w:ascii="MS Mincho" w:eastAsia="MS Mincho" w:hAnsi="MS Mincho" w:cs="MS Mincho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)</w:t>
      </w:r>
    </w:p>
    <w:p w:rsidR="001E6AAE" w:rsidRPr="0027566F" w:rsidRDefault="0027566F" w:rsidP="0074235A">
      <w:pPr>
        <w:pStyle w:val="ListParagraph"/>
        <w:ind w:left="-1143" w:right="-1080"/>
        <w:jc w:val="both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proofErr w:type="gramEnd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</w:t>
      </w:r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يستطيع مقاومة 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ذلك المرض الذي تم </w:t>
      </w:r>
      <w:proofErr w:type="spellStart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تمنيعه</w:t>
      </w:r>
      <w:proofErr w:type="spellEnd"/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ضده فقط .</w:t>
      </w:r>
    </w:p>
    <w:p w:rsidR="00CE2E16" w:rsidRPr="0027566F" w:rsidRDefault="00CE2E16" w:rsidP="0074235A">
      <w:pPr>
        <w:pStyle w:val="ListParagraph"/>
        <w:numPr>
          <w:ilvl w:val="0"/>
          <w:numId w:val="15"/>
        </w:numPr>
        <w:spacing w:after="0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جهاز المناعة المتخصص يهاجم الفيروس قبل إصابة جهاز المناعة الفطري .</w:t>
      </w:r>
      <w:r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1A103E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✕</w:t>
      </w:r>
      <w:r w:rsidRPr="001A103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27566F" w:rsidRPr="0027566F" w:rsidRDefault="0027566F" w:rsidP="0074235A">
      <w:pPr>
        <w:pStyle w:val="ListParagraph"/>
        <w:ind w:left="-1143" w:right="-720"/>
        <w:jc w:val="both"/>
        <w:rPr>
          <w:rFonts w:asciiTheme="majorBidi" w:hAnsiTheme="majorBidi" w:cstheme="majorBidi"/>
          <w:color w:val="4F81BD" w:themeColor="accent1"/>
          <w:sz w:val="32"/>
          <w:szCs w:val="32"/>
          <w:lang w:bidi="ar-EG"/>
        </w:rPr>
      </w:pPr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يهاجم 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جهاز المناعة المتخصص</w:t>
      </w:r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بعد</w:t>
      </w:r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إصابة جهاز المناعة </w:t>
      </w:r>
      <w:proofErr w:type="gramStart"/>
      <w:r w:rsidRPr="0027566F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الفطري</w:t>
      </w:r>
      <w:r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.</w:t>
      </w:r>
      <w:proofErr w:type="gramEnd"/>
    </w:p>
    <w:p w:rsidR="00CE2E16" w:rsidRDefault="00CE2E16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خلايا الدفاع لجهاز المناعة المتخصص هي خلايا </w:t>
      </w:r>
      <w:proofErr w:type="spellStart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لماوية</w:t>
      </w:r>
      <w:proofErr w:type="spellEnd"/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 xml:space="preserve"> بائية وتائية .</w:t>
      </w:r>
      <w:r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CE2E16" w:rsidRPr="0027566F" w:rsidRDefault="00CE2E16" w:rsidP="0074235A">
      <w:pPr>
        <w:pStyle w:val="ListParagraph"/>
        <w:numPr>
          <w:ilvl w:val="0"/>
          <w:numId w:val="15"/>
        </w:numPr>
        <w:spacing w:line="360" w:lineRule="auto"/>
        <w:ind w:left="-1143" w:right="-720" w:firstLine="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EG"/>
        </w:rPr>
        <w:t>علم المناعة يدرس طبيعة وخواص استجابة الجسم للعوامل الغازية والخلايا الغريبة .</w:t>
      </w:r>
      <w:r w:rsidRPr="00CE2E16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( </w:t>
      </w:r>
      <w:r w:rsidRPr="00046C41">
        <w:rPr>
          <w:rFonts w:ascii="MS Mincho" w:eastAsia="MS Mincho" w:hAnsi="MS Mincho" w:cs="MS Mincho" w:hint="eastAsia"/>
          <w:color w:val="4F81BD" w:themeColor="accent1"/>
          <w:sz w:val="32"/>
          <w:szCs w:val="32"/>
          <w:rtl/>
          <w:lang w:bidi="ar-EG"/>
        </w:rPr>
        <w:t>✓</w:t>
      </w:r>
      <w:r w:rsidRPr="00046C41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)</w:t>
      </w:r>
    </w:p>
    <w:p w:rsidR="0027566F" w:rsidRPr="0027566F" w:rsidRDefault="0027566F" w:rsidP="0027566F">
      <w:pPr>
        <w:pStyle w:val="ListParagraph"/>
        <w:ind w:left="-1143" w:right="-720"/>
        <w:jc w:val="both"/>
        <w:rPr>
          <w:rFonts w:asciiTheme="majorBidi" w:hAnsiTheme="majorBidi" w:cstheme="majorBidi"/>
          <w:color w:val="000000" w:themeColor="text1"/>
          <w:sz w:val="16"/>
          <w:szCs w:val="16"/>
          <w:rtl/>
          <w:lang w:bidi="ar-EG"/>
        </w:rPr>
      </w:pPr>
    </w:p>
    <w:p w:rsidR="0027566F" w:rsidRDefault="0027566F" w:rsidP="0027566F">
      <w:pPr>
        <w:pStyle w:val="ListParagraph"/>
        <w:ind w:left="-1053" w:right="-90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2/ ضع لكل عبارة من العمود ( ب ) رقم العبارة التي تناسبها من العمود ( أ ) .</w:t>
      </w:r>
    </w:p>
    <w:p w:rsidR="0027566F" w:rsidRPr="0027566F" w:rsidRDefault="0027566F" w:rsidP="0027566F">
      <w:pPr>
        <w:pStyle w:val="ListParagraph"/>
        <w:ind w:left="-1053" w:right="-900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ar-EG"/>
        </w:rPr>
      </w:pPr>
    </w:p>
    <w:tbl>
      <w:tblPr>
        <w:tblStyle w:val="TableGrid"/>
        <w:bidiVisual/>
        <w:tblW w:w="10170" w:type="dxa"/>
        <w:tblInd w:w="-855" w:type="dxa"/>
        <w:tblLook w:val="04A0"/>
      </w:tblPr>
      <w:tblGrid>
        <w:gridCol w:w="4320"/>
        <w:gridCol w:w="5850"/>
      </w:tblGrid>
      <w:tr w:rsidR="0027566F" w:rsidTr="0074235A">
        <w:trPr>
          <w:trHeight w:val="557"/>
        </w:trPr>
        <w:tc>
          <w:tcPr>
            <w:tcW w:w="4320" w:type="dxa"/>
            <w:vAlign w:val="center"/>
          </w:tcPr>
          <w:p w:rsidR="0027566F" w:rsidRDefault="0027566F" w:rsidP="0027566F">
            <w:pPr>
              <w:pStyle w:val="ListParagraph"/>
              <w:spacing w:after="0" w:line="240" w:lineRule="auto"/>
              <w:ind w:left="0" w:right="-90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(  أ  )</w:t>
            </w:r>
          </w:p>
        </w:tc>
        <w:tc>
          <w:tcPr>
            <w:tcW w:w="5850" w:type="dxa"/>
            <w:vAlign w:val="center"/>
          </w:tcPr>
          <w:p w:rsidR="0027566F" w:rsidRDefault="0027566F" w:rsidP="0027566F">
            <w:pPr>
              <w:pStyle w:val="ListParagraph"/>
              <w:spacing w:after="0" w:line="240" w:lineRule="auto"/>
              <w:ind w:left="0" w:right="-90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(  ب  )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1- 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جهاز المناعة المتخصص مؤلف من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850" w:type="dxa"/>
          </w:tcPr>
          <w:p w:rsidR="0027566F" w:rsidRPr="0074235A" w:rsidRDefault="00DD46E3" w:rsidP="00DD46E3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➆</w:t>
            </w:r>
            <w:r w:rsidR="0027566F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74235A" w:rsidRP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خلايا الجهاز المناعي المتخصص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2-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السائل </w:t>
            </w:r>
            <w:proofErr w:type="gramStart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الدمعي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</w:p>
        </w:tc>
        <w:tc>
          <w:tcPr>
            <w:tcW w:w="5850" w:type="dxa"/>
          </w:tcPr>
          <w:p w:rsidR="0074235A" w:rsidRPr="0074235A" w:rsidRDefault="00DD46E3" w:rsidP="0074235A">
            <w:pPr>
              <w:pStyle w:val="ListParagraph"/>
              <w:spacing w:after="0"/>
              <w:ind w:left="0" w:right="-900"/>
              <w:rPr>
                <w:rFonts w:ascii="MS Mincho" w:eastAsia="MS Mincho" w:hAnsi="MS Mincho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➅</w:t>
            </w:r>
            <w:r w:rsidR="0027566F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r w:rsidR="0074235A" w:rsidRP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حالة للأغلفة البكتيرية</w:t>
            </w:r>
            <w:r w:rsidR="0074235A">
              <w:rPr>
                <w:rFonts w:ascii="MS Mincho" w:eastAsia="MS Mincho" w:hAnsi="MS Mincho" w:cs="Courier New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3-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الطاعون ومرض العصر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850" w:type="dxa"/>
          </w:tcPr>
          <w:p w:rsidR="0027566F" w:rsidRPr="001927BE" w:rsidRDefault="00DD46E3" w:rsidP="0027566F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➃</w:t>
            </w:r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من الأمراض الداخلة عن طريق الجهاز الهضمي 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4-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تقي حموضة المعدة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</w:p>
        </w:tc>
        <w:tc>
          <w:tcPr>
            <w:tcW w:w="5850" w:type="dxa"/>
          </w:tcPr>
          <w:p w:rsidR="0027566F" w:rsidRPr="001927BE" w:rsidRDefault="00DD46E3" w:rsidP="0027566F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➀</w:t>
            </w:r>
            <w:r w:rsidR="0027566F" w:rsidRPr="001927B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خلايا لمفاوية بائية وخلايا لمفاوي</w:t>
            </w:r>
            <w:proofErr w:type="gramStart"/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ة تائية</w:t>
            </w:r>
            <w:proofErr w:type="gramEnd"/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5-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علم المناعة نشأ وولد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850" w:type="dxa"/>
          </w:tcPr>
          <w:p w:rsidR="0027566F" w:rsidRPr="001927BE" w:rsidRDefault="00DD46E3" w:rsidP="00DD46E3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➁</w:t>
            </w:r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حال للأغلفة الجرثومية . 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6-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خمائر وأنزيمات الغدد الجلدية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850" w:type="dxa"/>
          </w:tcPr>
          <w:p w:rsidR="0027566F" w:rsidRPr="001927BE" w:rsidRDefault="00DD46E3" w:rsidP="0027566F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➇</w:t>
            </w:r>
            <w:r w:rsidR="0074235A">
              <w:rPr>
                <w:rFonts w:ascii="MS Mincho" w:eastAsia="MS Mincho" w:hAnsi="MS Mincho" w:cs="MS Mincho" w:hint="cs"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هي غسل مستمر للعناصر الداخلة عبر الجهاز البولي .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7-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تدور في الدم و </w:t>
            </w:r>
            <w:proofErr w:type="spellStart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اللمف</w:t>
            </w:r>
            <w:proofErr w:type="spellEnd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850" w:type="dxa"/>
          </w:tcPr>
          <w:p w:rsidR="0027566F" w:rsidRPr="0074235A" w:rsidRDefault="00DD46E3" w:rsidP="0074235A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➂</w:t>
            </w:r>
            <w:r w:rsidR="0027566F">
              <w:rPr>
                <w:rFonts w:ascii="MS Mincho" w:eastAsia="MS Mincho" w:hAnsi="MS Mincho" w:cs="MS Mincho" w:hint="cs"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74235A" w:rsidRP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الإيدز</w:t>
            </w:r>
            <w:r w:rsid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.</w:t>
            </w:r>
            <w:proofErr w:type="gramEnd"/>
            <w:r w:rsidR="0074235A">
              <w:rPr>
                <w:rFonts w:ascii="MS Mincho" w:eastAsia="MS Mincho" w:hAnsi="MS Mincho" w:cs="Courier New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8-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عملية </w:t>
            </w:r>
            <w:proofErr w:type="gramStart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التبول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  <w:tc>
          <w:tcPr>
            <w:tcW w:w="5850" w:type="dxa"/>
          </w:tcPr>
          <w:p w:rsidR="0027566F" w:rsidRPr="0074235A" w:rsidRDefault="0074235A" w:rsidP="0027566F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➄</w:t>
            </w:r>
            <w:r>
              <w:rPr>
                <w:rFonts w:ascii="MS Mincho" w:eastAsia="MS Mincho" w:hAnsi="MS Mincho" w:cs="MS Mincho" w:hint="cs"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r w:rsidRP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في أحضان علم الأحياء الدقيقة والجراثيم .</w:t>
            </w:r>
          </w:p>
        </w:tc>
      </w:tr>
      <w:tr w:rsidR="0027566F" w:rsidTr="0074235A">
        <w:trPr>
          <w:trHeight w:val="144"/>
        </w:trPr>
        <w:tc>
          <w:tcPr>
            <w:tcW w:w="4320" w:type="dxa"/>
          </w:tcPr>
          <w:p w:rsidR="0027566F" w:rsidRDefault="0027566F" w:rsidP="0027566F">
            <w:pPr>
              <w:pStyle w:val="ListParagraph"/>
              <w:spacing w:after="0"/>
              <w:ind w:left="117" w:right="-90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9- </w:t>
            </w:r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وإذا مرضت فهو </w:t>
            </w:r>
            <w:proofErr w:type="spellStart"/>
            <w:proofErr w:type="gramStart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يشفين</w:t>
            </w:r>
            <w:proofErr w:type="spellEnd"/>
            <w:proofErr w:type="gramEnd"/>
            <w:r w:rsidR="00DD46E3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850" w:type="dxa"/>
          </w:tcPr>
          <w:p w:rsidR="0027566F" w:rsidRPr="0074235A" w:rsidRDefault="0074235A" w:rsidP="0027566F">
            <w:pPr>
              <w:pStyle w:val="ListParagraph"/>
              <w:spacing w:after="0"/>
              <w:ind w:left="0" w:right="-900"/>
              <w:rPr>
                <w:rFonts w:asciiTheme="majorBidi" w:hAnsiTheme="majorBidi" w:cs="Courier New"/>
                <w:sz w:val="32"/>
                <w:szCs w:val="32"/>
                <w:rtl/>
                <w:lang w:bidi="ar-EG"/>
              </w:rPr>
            </w:pPr>
            <w:r w:rsidRPr="00A93F19">
              <w:rPr>
                <w:rFonts w:ascii="MS Mincho" w:eastAsia="MS Mincho" w:hAnsi="MS Mincho" w:cs="MS Mincho" w:hint="eastAsia"/>
                <w:color w:val="4F81BD" w:themeColor="accent1"/>
                <w:sz w:val="32"/>
                <w:szCs w:val="32"/>
                <w:rtl/>
                <w:lang w:bidi="ar-EG"/>
              </w:rPr>
              <w:t>➈</w:t>
            </w:r>
            <w:r>
              <w:rPr>
                <w:rFonts w:ascii="MS Mincho" w:eastAsia="MS Mincho" w:hAnsi="MS Mincho" w:cs="MS Mincho" w:hint="cs"/>
                <w:color w:val="4F81BD" w:themeColor="accent1"/>
                <w:sz w:val="32"/>
                <w:szCs w:val="32"/>
                <w:rtl/>
                <w:lang w:bidi="ar-EG"/>
              </w:rPr>
              <w:t xml:space="preserve"> </w:t>
            </w:r>
            <w:r w:rsidRPr="0074235A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على لسان سيدنا إبراهيم .</w:t>
            </w:r>
          </w:p>
        </w:tc>
      </w:tr>
    </w:tbl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74235A" w:rsidP="00670A06">
      <w:pPr>
        <w:spacing w:line="276" w:lineRule="auto"/>
        <w:ind w:left="-963" w:right="-72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046C41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3/ عرف علم المناعة ؟ ومن </w:t>
      </w:r>
      <w:proofErr w:type="spell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المسؤول</w:t>
      </w:r>
      <w:proofErr w:type="spell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عنه ؟</w:t>
      </w:r>
    </w:p>
    <w:p w:rsidR="0074235A" w:rsidRDefault="0074235A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color w:val="4F81BD" w:themeColor="accent1"/>
          <w:sz w:val="32"/>
          <w:szCs w:val="32"/>
          <w:rtl/>
          <w:lang w:bidi="ar-EG"/>
        </w:rPr>
      </w:pPr>
      <w:r w:rsidRPr="0074235A"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ج/ </w:t>
      </w:r>
      <w:r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Pr="0099103F">
        <w:rPr>
          <w:rFonts w:asciiTheme="majorBidi" w:eastAsiaTheme="minorHAnsi" w:hAnsiTheme="majorBidi" w:cstheme="majorBidi" w:hint="cs"/>
          <w:sz w:val="32"/>
          <w:szCs w:val="32"/>
          <w:rtl/>
          <w:lang w:bidi="ar-EG"/>
        </w:rPr>
        <w:t>علم المناعة :</w:t>
      </w:r>
      <w:r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1- هو علم ولد في أحضان علم الأحياء الدقيقة والجراثيم .</w:t>
      </w:r>
    </w:p>
    <w:p w:rsidR="0099103F" w:rsidRDefault="0099103F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color w:val="4F81BD" w:themeColor="accent1"/>
          <w:sz w:val="32"/>
          <w:szCs w:val="32"/>
          <w:rtl/>
          <w:lang w:bidi="ar-EG"/>
        </w:rPr>
      </w:pPr>
      <w:r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                  2- يدرس طبيعة وخواص استجابة الجسم للعوامل الغازية و الخلايا الغريبة ..</w:t>
      </w:r>
    </w:p>
    <w:p w:rsidR="0099103F" w:rsidRDefault="0099103F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color w:val="4F81BD" w:themeColor="accent1"/>
          <w:sz w:val="32"/>
          <w:szCs w:val="32"/>
          <w:rtl/>
          <w:lang w:bidi="ar-EG"/>
        </w:rPr>
      </w:pPr>
      <w:r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                  3- تتفرد الأنسجة اللمفاوية بعملية المنسق للعمليات الدفاعية .</w:t>
      </w:r>
    </w:p>
    <w:p w:rsidR="003924BE" w:rsidRDefault="003924BE" w:rsidP="003924BE">
      <w:pPr>
        <w:spacing w:line="276" w:lineRule="auto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س4/ ما أقسام جهاز المناعة ؟</w:t>
      </w:r>
    </w:p>
    <w:p w:rsidR="003924BE" w:rsidRPr="003924BE" w:rsidRDefault="003924BE" w:rsidP="003924BE">
      <w:pPr>
        <w:spacing w:line="276" w:lineRule="auto"/>
        <w:ind w:left="-1049" w:right="-720"/>
        <w:jc w:val="both"/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</w:pPr>
      <w:proofErr w:type="gramStart"/>
      <w:r w:rsidRPr="003924BE"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>ج/  -</w:t>
      </w:r>
      <w:proofErr w:type="gramEnd"/>
      <w:r w:rsidRPr="003924BE">
        <w:rPr>
          <w:rFonts w:asciiTheme="majorBidi" w:eastAsiaTheme="minorHAns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جهاز المناعة الفطري .</w:t>
      </w:r>
    </w:p>
    <w:p w:rsidR="0074235A" w:rsidRDefault="003924BE" w:rsidP="003924BE">
      <w:pPr>
        <w:pStyle w:val="ListParagraph"/>
        <w:numPr>
          <w:ilvl w:val="0"/>
          <w:numId w:val="16"/>
        </w:numPr>
        <w:ind w:right="-720"/>
        <w:jc w:val="both"/>
        <w:rPr>
          <w:rFonts w:asciiTheme="majorBidi" w:hAnsiTheme="majorBidi" w:cstheme="majorBidi" w:hint="cs"/>
          <w:color w:val="4F81BD" w:themeColor="accent1"/>
          <w:sz w:val="32"/>
          <w:szCs w:val="32"/>
          <w:lang w:bidi="ar-EG"/>
        </w:rPr>
      </w:pPr>
      <w:r w:rsidRPr="003924B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جهاز المناعة </w:t>
      </w:r>
      <w:proofErr w:type="gramStart"/>
      <w:r w:rsidRPr="003924B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>المتخصص .</w:t>
      </w:r>
      <w:proofErr w:type="gramEnd"/>
      <w:r w:rsidRPr="003924B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</w:t>
      </w:r>
      <w:r w:rsidR="0074235A" w:rsidRPr="003924BE">
        <w:rPr>
          <w:rFonts w:asciiTheme="majorBidi" w:hAnsiTheme="majorBidi" w:cstheme="majorBidi" w:hint="cs"/>
          <w:color w:val="4F81BD" w:themeColor="accent1"/>
          <w:sz w:val="32"/>
          <w:szCs w:val="32"/>
          <w:rtl/>
          <w:lang w:bidi="ar-EG"/>
        </w:rPr>
        <w:t xml:space="preserve">      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س5/ ما وظيفة جهاز المناعة الفطري؟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ج/ يقوم بالدفاع عن الجسم ضد كل الكائنات الغريبة بشكل تلقائي .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س6/ مما يتألف جهاز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المناعة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المتخصص ؟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ج/ من خلايا لمفاوية بائية وخلايا لمفاوية تائية .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س7/ متى يعمل جهاز المناعة المتخصص .</w:t>
      </w:r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ج/ يقوم بالدفاع بعد أن يتمكن أحد العوامل المسببة للمرض من اختراق جهاز المناعة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الفطري .</w:t>
      </w:r>
      <w:proofErr w:type="gramEnd"/>
    </w:p>
    <w:p w:rsid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س8/ ما أهمية كلا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من :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 xml:space="preserve"> </w:t>
      </w:r>
    </w:p>
    <w:p w:rsidR="003924BE" w:rsidRPr="003924BE" w:rsidRDefault="003924BE" w:rsidP="003924BE">
      <w:pPr>
        <w:pStyle w:val="ListParagraph"/>
        <w:ind w:left="-1049" w:right="-720"/>
        <w:jc w:val="both"/>
        <w:rPr>
          <w:rFonts w:asciiTheme="majorBidi" w:hAnsiTheme="majorBidi" w:cstheme="majorBidi"/>
          <w:color w:val="4F81BD" w:themeColor="accent1"/>
          <w:sz w:val="32"/>
          <w:szCs w:val="32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670A06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3917DD" w:rsidRDefault="003917DD" w:rsidP="00046C41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</w:p>
    <w:p w:rsidR="00C706C8" w:rsidRPr="00811729" w:rsidRDefault="008D2076" w:rsidP="00046C41">
      <w:pPr>
        <w:spacing w:line="276" w:lineRule="auto"/>
        <w:ind w:left="-963" w:right="-720"/>
        <w:jc w:val="both"/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</w:pPr>
      <w:r>
        <w:rPr>
          <w:rFonts w:asciiTheme="majorBidi" w:eastAsiaTheme="minorHAnsi" w:hAnsiTheme="majorBidi" w:cstheme="majorBidi"/>
          <w:b/>
          <w:bCs/>
          <w:color w:val="000000" w:themeColor="text1"/>
          <w:sz w:val="36"/>
          <w:szCs w:val="36"/>
          <w:u w:val="thick"/>
          <w:rtl/>
          <w:lang w:bidi="ar-EG"/>
        </w:rPr>
        <w:pict>
          <v:shape id="_x0000_s1026" type="#_x0000_t202" style="position:absolute;left:0;text-align:left;margin-left:-61.5pt;margin-top:21.15pt;width:537.75pt;height:34.4pt;z-index:251660288" strokeweight="3pt">
            <v:stroke linestyle="thinThin"/>
            <v:textbox style="mso-next-textbox:#_x0000_s1026">
              <w:txbxContent>
                <w:p w:rsidR="0027566F" w:rsidRPr="00F14B56" w:rsidRDefault="0027566F" w:rsidP="002049AD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F14B56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انتهت الأسئلة ... مع تمنياتي للجميع بالنجاح ... </w:t>
                  </w:r>
                </w:p>
              </w:txbxContent>
            </v:textbox>
            <w10:wrap anchorx="page"/>
          </v:shape>
        </w:pict>
      </w:r>
    </w:p>
    <w:sectPr w:rsidR="00C706C8" w:rsidRPr="00811729" w:rsidSect="003561F1">
      <w:footerReference w:type="default" r:id="rId9"/>
      <w:pgSz w:w="11907" w:h="16839" w:code="9"/>
      <w:pgMar w:top="630" w:right="1800" w:bottom="720" w:left="1800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A2" w:rsidRDefault="00507AA2" w:rsidP="003561F1">
      <w:r>
        <w:separator/>
      </w:r>
    </w:p>
  </w:endnote>
  <w:endnote w:type="continuationSeparator" w:id="1">
    <w:p w:rsidR="00507AA2" w:rsidRDefault="00507AA2" w:rsidP="0035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48421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Content>
          <w:p w:rsidR="0027566F" w:rsidRDefault="0027566F" w:rsidP="00494FF9">
            <w:pPr>
              <w:pStyle w:val="Footer"/>
              <w:jc w:val="right"/>
            </w:pPr>
            <w:r>
              <w:rPr>
                <w:rFonts w:hint="cs"/>
                <w:rtl/>
              </w:rPr>
              <w:t xml:space="preserve">اللغة العربية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الصف التاسع    صفحات</w:t>
            </w:r>
            <w:r>
              <w:t xml:space="preserve"> </w:t>
            </w:r>
            <w:r w:rsidR="008D207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D2076">
              <w:rPr>
                <w:b/>
              </w:rPr>
              <w:fldChar w:fldCharType="separate"/>
            </w:r>
            <w:r w:rsidR="003924BE">
              <w:rPr>
                <w:b/>
                <w:noProof/>
                <w:rtl/>
              </w:rPr>
              <w:t>6</w:t>
            </w:r>
            <w:r w:rsidR="008D2076">
              <w:rPr>
                <w:b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t xml:space="preserve"> </w:t>
            </w:r>
            <w:r w:rsidR="008D207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D2076">
              <w:rPr>
                <w:b/>
              </w:rPr>
              <w:fldChar w:fldCharType="separate"/>
            </w:r>
            <w:r w:rsidR="003924BE">
              <w:rPr>
                <w:b/>
                <w:noProof/>
                <w:rtl/>
              </w:rPr>
              <w:t>7</w:t>
            </w:r>
            <w:r w:rsidR="008D2076">
              <w:rPr>
                <w:b/>
              </w:rPr>
              <w:fldChar w:fldCharType="end"/>
            </w:r>
          </w:p>
        </w:sdtContent>
      </w:sdt>
    </w:sdtContent>
  </w:sdt>
  <w:p w:rsidR="0027566F" w:rsidRDefault="002756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A2" w:rsidRDefault="00507AA2" w:rsidP="003561F1">
      <w:r>
        <w:separator/>
      </w:r>
    </w:p>
  </w:footnote>
  <w:footnote w:type="continuationSeparator" w:id="1">
    <w:p w:rsidR="00507AA2" w:rsidRDefault="00507AA2" w:rsidP="00356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D0D"/>
    <w:multiLevelType w:val="hybridMultilevel"/>
    <w:tmpl w:val="0C66F9A6"/>
    <w:lvl w:ilvl="0" w:tplc="09822D4A">
      <w:start w:val="3"/>
      <w:numFmt w:val="bullet"/>
      <w:lvlText w:val="-"/>
      <w:lvlJc w:val="left"/>
      <w:pPr>
        <w:ind w:left="-284" w:hanging="360"/>
      </w:pPr>
      <w:rPr>
        <w:rFonts w:ascii="Times New Roman" w:eastAsia="Times New Roman" w:hAnsi="Times New Roman" w:cs="Times New Roman" w:hint="default"/>
        <w:b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1">
    <w:nsid w:val="0D5778C5"/>
    <w:multiLevelType w:val="hybridMultilevel"/>
    <w:tmpl w:val="8E24994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B3DCA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66C6231"/>
    <w:multiLevelType w:val="hybridMultilevel"/>
    <w:tmpl w:val="CF9AFBAE"/>
    <w:lvl w:ilvl="0" w:tplc="FC46A7F4">
      <w:start w:val="1"/>
      <w:numFmt w:val="decimal"/>
      <w:lvlText w:val="%1."/>
      <w:lvlJc w:val="left"/>
      <w:pPr>
        <w:ind w:left="360" w:hanging="360"/>
      </w:pPr>
      <w:rPr>
        <w:color w:val="FF0000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43788"/>
    <w:multiLevelType w:val="hybridMultilevel"/>
    <w:tmpl w:val="F4C606C2"/>
    <w:lvl w:ilvl="0" w:tplc="91167F0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509D0"/>
    <w:multiLevelType w:val="hybridMultilevel"/>
    <w:tmpl w:val="E4542634"/>
    <w:lvl w:ilvl="0" w:tplc="2F88041C">
      <w:start w:val="2"/>
      <w:numFmt w:val="bullet"/>
      <w:lvlText w:val="&quot;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6E17D7"/>
    <w:multiLevelType w:val="hybridMultilevel"/>
    <w:tmpl w:val="BF70E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C71207"/>
    <w:multiLevelType w:val="hybridMultilevel"/>
    <w:tmpl w:val="B85AE6E8"/>
    <w:lvl w:ilvl="0" w:tplc="0409000F">
      <w:start w:val="1"/>
      <w:numFmt w:val="decimal"/>
      <w:lvlText w:val="%1."/>
      <w:lvlJc w:val="left"/>
      <w:pPr>
        <w:ind w:left="-243" w:hanging="360"/>
      </w:pPr>
    </w:lvl>
    <w:lvl w:ilvl="1" w:tplc="04090019" w:tentative="1">
      <w:start w:val="1"/>
      <w:numFmt w:val="lowerLetter"/>
      <w:lvlText w:val="%2."/>
      <w:lvlJc w:val="left"/>
      <w:pPr>
        <w:ind w:left="477" w:hanging="360"/>
      </w:pPr>
    </w:lvl>
    <w:lvl w:ilvl="2" w:tplc="0409001B" w:tentative="1">
      <w:start w:val="1"/>
      <w:numFmt w:val="lowerRoman"/>
      <w:lvlText w:val="%3."/>
      <w:lvlJc w:val="right"/>
      <w:pPr>
        <w:ind w:left="1197" w:hanging="180"/>
      </w:pPr>
    </w:lvl>
    <w:lvl w:ilvl="3" w:tplc="0409000F">
      <w:start w:val="1"/>
      <w:numFmt w:val="decimal"/>
      <w:lvlText w:val="%4."/>
      <w:lvlJc w:val="left"/>
      <w:pPr>
        <w:ind w:left="1917" w:hanging="360"/>
      </w:pPr>
    </w:lvl>
    <w:lvl w:ilvl="4" w:tplc="04090019" w:tentative="1">
      <w:start w:val="1"/>
      <w:numFmt w:val="lowerLetter"/>
      <w:lvlText w:val="%5."/>
      <w:lvlJc w:val="left"/>
      <w:pPr>
        <w:ind w:left="2637" w:hanging="360"/>
      </w:pPr>
    </w:lvl>
    <w:lvl w:ilvl="5" w:tplc="0409001B" w:tentative="1">
      <w:start w:val="1"/>
      <w:numFmt w:val="lowerRoman"/>
      <w:lvlText w:val="%6."/>
      <w:lvlJc w:val="right"/>
      <w:pPr>
        <w:ind w:left="3357" w:hanging="180"/>
      </w:pPr>
    </w:lvl>
    <w:lvl w:ilvl="6" w:tplc="0409000F" w:tentative="1">
      <w:start w:val="1"/>
      <w:numFmt w:val="decimal"/>
      <w:lvlText w:val="%7."/>
      <w:lvlJc w:val="left"/>
      <w:pPr>
        <w:ind w:left="4077" w:hanging="360"/>
      </w:pPr>
    </w:lvl>
    <w:lvl w:ilvl="7" w:tplc="04090019" w:tentative="1">
      <w:start w:val="1"/>
      <w:numFmt w:val="lowerLetter"/>
      <w:lvlText w:val="%8."/>
      <w:lvlJc w:val="left"/>
      <w:pPr>
        <w:ind w:left="4797" w:hanging="360"/>
      </w:pPr>
    </w:lvl>
    <w:lvl w:ilvl="8" w:tplc="0409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7">
    <w:nsid w:val="27DA7ED8"/>
    <w:multiLevelType w:val="hybridMultilevel"/>
    <w:tmpl w:val="EE68C2B4"/>
    <w:lvl w:ilvl="0" w:tplc="02468E7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544751"/>
    <w:multiLevelType w:val="hybridMultilevel"/>
    <w:tmpl w:val="57EA3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314187"/>
    <w:multiLevelType w:val="hybridMultilevel"/>
    <w:tmpl w:val="562C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217FA3"/>
    <w:multiLevelType w:val="hybridMultilevel"/>
    <w:tmpl w:val="930CE166"/>
    <w:lvl w:ilvl="0" w:tplc="FF4CA11E">
      <w:start w:val="2"/>
      <w:numFmt w:val="decimal"/>
      <w:lvlText w:val="%1-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2203E3"/>
    <w:multiLevelType w:val="hybridMultilevel"/>
    <w:tmpl w:val="BA12D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C735EF"/>
    <w:multiLevelType w:val="hybridMultilevel"/>
    <w:tmpl w:val="3DF65424"/>
    <w:lvl w:ilvl="0" w:tplc="81EE00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162195"/>
    <w:multiLevelType w:val="hybridMultilevel"/>
    <w:tmpl w:val="0F32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5F1387"/>
    <w:multiLevelType w:val="hybridMultilevel"/>
    <w:tmpl w:val="8CD65060"/>
    <w:lvl w:ilvl="0" w:tplc="264CA9F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402F5"/>
    <w:multiLevelType w:val="hybridMultilevel"/>
    <w:tmpl w:val="58C28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87" w:hanging="360"/>
      </w:pPr>
    </w:lvl>
    <w:lvl w:ilvl="2" w:tplc="0409001B" w:tentative="1">
      <w:start w:val="1"/>
      <w:numFmt w:val="lowerRoman"/>
      <w:lvlText w:val="%3."/>
      <w:lvlJc w:val="right"/>
      <w:pPr>
        <w:ind w:left="1107" w:hanging="180"/>
      </w:pPr>
    </w:lvl>
    <w:lvl w:ilvl="3" w:tplc="0409000F" w:tentative="1">
      <w:start w:val="1"/>
      <w:numFmt w:val="decimal"/>
      <w:lvlText w:val="%4."/>
      <w:lvlJc w:val="left"/>
      <w:pPr>
        <w:ind w:left="1827" w:hanging="360"/>
      </w:pPr>
    </w:lvl>
    <w:lvl w:ilvl="4" w:tplc="04090019" w:tentative="1">
      <w:start w:val="1"/>
      <w:numFmt w:val="lowerLetter"/>
      <w:lvlText w:val="%5."/>
      <w:lvlJc w:val="left"/>
      <w:pPr>
        <w:ind w:left="2547" w:hanging="360"/>
      </w:pPr>
    </w:lvl>
    <w:lvl w:ilvl="5" w:tplc="0409001B" w:tentative="1">
      <w:start w:val="1"/>
      <w:numFmt w:val="lowerRoman"/>
      <w:lvlText w:val="%6."/>
      <w:lvlJc w:val="right"/>
      <w:pPr>
        <w:ind w:left="3267" w:hanging="180"/>
      </w:pPr>
    </w:lvl>
    <w:lvl w:ilvl="6" w:tplc="0409000F" w:tentative="1">
      <w:start w:val="1"/>
      <w:numFmt w:val="decimal"/>
      <w:lvlText w:val="%7."/>
      <w:lvlJc w:val="left"/>
      <w:pPr>
        <w:ind w:left="3987" w:hanging="360"/>
      </w:pPr>
    </w:lvl>
    <w:lvl w:ilvl="7" w:tplc="04090019" w:tentative="1">
      <w:start w:val="1"/>
      <w:numFmt w:val="lowerLetter"/>
      <w:lvlText w:val="%8."/>
      <w:lvlJc w:val="left"/>
      <w:pPr>
        <w:ind w:left="4707" w:hanging="360"/>
      </w:pPr>
    </w:lvl>
    <w:lvl w:ilvl="8" w:tplc="0409001B" w:tentative="1">
      <w:start w:val="1"/>
      <w:numFmt w:val="lowerRoman"/>
      <w:lvlText w:val="%9."/>
      <w:lvlJc w:val="right"/>
      <w:pPr>
        <w:ind w:left="5427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1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6C8"/>
    <w:rsid w:val="00003801"/>
    <w:rsid w:val="00046C41"/>
    <w:rsid w:val="000728B7"/>
    <w:rsid w:val="000E153A"/>
    <w:rsid w:val="001151B0"/>
    <w:rsid w:val="001309EF"/>
    <w:rsid w:val="001657D2"/>
    <w:rsid w:val="00177EF8"/>
    <w:rsid w:val="001848DE"/>
    <w:rsid w:val="001927BE"/>
    <w:rsid w:val="001A103E"/>
    <w:rsid w:val="001B1B84"/>
    <w:rsid w:val="001C0837"/>
    <w:rsid w:val="001C08BB"/>
    <w:rsid w:val="001D5362"/>
    <w:rsid w:val="001E6AAE"/>
    <w:rsid w:val="002049AD"/>
    <w:rsid w:val="00221913"/>
    <w:rsid w:val="002274A1"/>
    <w:rsid w:val="00237AAC"/>
    <w:rsid w:val="00244ED5"/>
    <w:rsid w:val="00263627"/>
    <w:rsid w:val="0027566F"/>
    <w:rsid w:val="002809B7"/>
    <w:rsid w:val="00317F69"/>
    <w:rsid w:val="00323A4F"/>
    <w:rsid w:val="003561F1"/>
    <w:rsid w:val="003917DD"/>
    <w:rsid w:val="003924BE"/>
    <w:rsid w:val="003B5678"/>
    <w:rsid w:val="003D484E"/>
    <w:rsid w:val="003E593F"/>
    <w:rsid w:val="003F35CE"/>
    <w:rsid w:val="00406C47"/>
    <w:rsid w:val="0042399A"/>
    <w:rsid w:val="00481083"/>
    <w:rsid w:val="00494FF9"/>
    <w:rsid w:val="004E54B5"/>
    <w:rsid w:val="004F61D7"/>
    <w:rsid w:val="004F6D6E"/>
    <w:rsid w:val="00507AA2"/>
    <w:rsid w:val="0053207C"/>
    <w:rsid w:val="00556A9C"/>
    <w:rsid w:val="00560B8B"/>
    <w:rsid w:val="00563FB5"/>
    <w:rsid w:val="00590837"/>
    <w:rsid w:val="00592E30"/>
    <w:rsid w:val="005A3436"/>
    <w:rsid w:val="0064314D"/>
    <w:rsid w:val="00663BE9"/>
    <w:rsid w:val="00665F3D"/>
    <w:rsid w:val="00670A06"/>
    <w:rsid w:val="006D694B"/>
    <w:rsid w:val="00714B09"/>
    <w:rsid w:val="00725BE8"/>
    <w:rsid w:val="0074235A"/>
    <w:rsid w:val="0076081A"/>
    <w:rsid w:val="007625F2"/>
    <w:rsid w:val="00775B76"/>
    <w:rsid w:val="00791D0E"/>
    <w:rsid w:val="007A0646"/>
    <w:rsid w:val="007A0B32"/>
    <w:rsid w:val="007A5A5D"/>
    <w:rsid w:val="007D384B"/>
    <w:rsid w:val="007D46A3"/>
    <w:rsid w:val="007D6791"/>
    <w:rsid w:val="007F0313"/>
    <w:rsid w:val="007F1499"/>
    <w:rsid w:val="00811729"/>
    <w:rsid w:val="0082587A"/>
    <w:rsid w:val="00844CB6"/>
    <w:rsid w:val="00846201"/>
    <w:rsid w:val="00865223"/>
    <w:rsid w:val="00875E1C"/>
    <w:rsid w:val="00886359"/>
    <w:rsid w:val="008B47AC"/>
    <w:rsid w:val="008B5AB8"/>
    <w:rsid w:val="008C76D4"/>
    <w:rsid w:val="008D2076"/>
    <w:rsid w:val="008E3E8C"/>
    <w:rsid w:val="008E4E72"/>
    <w:rsid w:val="008E6D63"/>
    <w:rsid w:val="00941C52"/>
    <w:rsid w:val="00944C18"/>
    <w:rsid w:val="00955D14"/>
    <w:rsid w:val="00981746"/>
    <w:rsid w:val="0099103F"/>
    <w:rsid w:val="009A063B"/>
    <w:rsid w:val="009F5055"/>
    <w:rsid w:val="00A04B2C"/>
    <w:rsid w:val="00A93F19"/>
    <w:rsid w:val="00AF7BBD"/>
    <w:rsid w:val="00B1649E"/>
    <w:rsid w:val="00B17AF5"/>
    <w:rsid w:val="00BB5A52"/>
    <w:rsid w:val="00BF506B"/>
    <w:rsid w:val="00BF6DFB"/>
    <w:rsid w:val="00C04BB6"/>
    <w:rsid w:val="00C505B0"/>
    <w:rsid w:val="00C706C8"/>
    <w:rsid w:val="00C83072"/>
    <w:rsid w:val="00CA7D58"/>
    <w:rsid w:val="00CB4DFD"/>
    <w:rsid w:val="00CC2E40"/>
    <w:rsid w:val="00CC77BB"/>
    <w:rsid w:val="00CE2E16"/>
    <w:rsid w:val="00CE64BC"/>
    <w:rsid w:val="00CF76F2"/>
    <w:rsid w:val="00D166E8"/>
    <w:rsid w:val="00D43E28"/>
    <w:rsid w:val="00D44FCA"/>
    <w:rsid w:val="00D61FB1"/>
    <w:rsid w:val="00D707C7"/>
    <w:rsid w:val="00DD46D9"/>
    <w:rsid w:val="00DD46E3"/>
    <w:rsid w:val="00DF68EF"/>
    <w:rsid w:val="00E011A0"/>
    <w:rsid w:val="00E450D2"/>
    <w:rsid w:val="00E71D0F"/>
    <w:rsid w:val="00E868BC"/>
    <w:rsid w:val="00EA0A86"/>
    <w:rsid w:val="00EA3B47"/>
    <w:rsid w:val="00EC152C"/>
    <w:rsid w:val="00EF0D6E"/>
    <w:rsid w:val="00F0050E"/>
    <w:rsid w:val="00F07480"/>
    <w:rsid w:val="00F24482"/>
    <w:rsid w:val="00F25FA7"/>
    <w:rsid w:val="00F57473"/>
    <w:rsid w:val="00F91C5D"/>
    <w:rsid w:val="00FA4610"/>
    <w:rsid w:val="00FB0358"/>
    <w:rsid w:val="00F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>
      <o:colormenu v:ext="edit" fillcolor="none" strokecolor="none"/>
    </o:shapedefaults>
    <o:shapelayout v:ext="edit">
      <o:idmap v:ext="edit" data="1"/>
      <o:rules v:ext="edit">
        <o:r id="V:Rule27" type="connector" idref="#_x0000_s1092"/>
        <o:r id="V:Rule28" type="connector" idref="#_x0000_s1091"/>
        <o:r id="V:Rule29" type="connector" idref="#_x0000_s1089"/>
        <o:r id="V:Rule30" type="connector" idref="#_x0000_s1090"/>
        <o:r id="V:Rule31" type="connector" idref="#_x0000_s1081"/>
        <o:r id="V:Rule32" type="connector" idref="#_x0000_s1093"/>
        <o:r id="V:Rule33" type="connector" idref="#_x0000_s1063"/>
        <o:r id="V:Rule34" type="connector" idref="#_x0000_s1034"/>
        <o:r id="V:Rule35" type="connector" idref="#_x0000_s1064"/>
        <o:r id="V:Rule36" type="connector" idref="#_x0000_s1037"/>
        <o:r id="V:Rule37" type="connector" idref="#_x0000_s1066"/>
        <o:r id="V:Rule38" type="connector" idref="#_x0000_s1065"/>
        <o:r id="V:Rule39" type="connector" idref="#_x0000_s1038"/>
        <o:r id="V:Rule40" type="connector" idref="#_x0000_s1047"/>
        <o:r id="V:Rule41" type="connector" idref="#_x0000_s1046"/>
        <o:r id="V:Rule42" type="connector" idref="#_x0000_s1069"/>
        <o:r id="V:Rule43" type="connector" idref="#_x0000_s1078"/>
        <o:r id="V:Rule44" type="connector" idref="#_x0000_s1062"/>
        <o:r id="V:Rule45" type="connector" idref="#_x0000_s1035"/>
        <o:r id="V:Rule46" type="connector" idref="#_x0000_s1050"/>
        <o:r id="V:Rule47" type="connector" idref="#_x0000_s1036"/>
        <o:r id="V:Rule48" type="connector" idref="#_x0000_s1079"/>
        <o:r id="V:Rule49" type="connector" idref="#_x0000_s1048"/>
        <o:r id="V:Rule50" type="connector" idref="#_x0000_s1077"/>
        <o:r id="V:Rule51" type="connector" idref="#_x0000_s1070"/>
        <o:r id="V:Rule52" type="connector" idref="#_x0000_s1049"/>
      </o:rules>
      <o:regrouptable v:ext="edit">
        <o:entry new="1" old="0"/>
        <o:entry new="2" old="1"/>
        <o:entry new="3" old="0"/>
        <o:entry new="4" old="0"/>
        <o:entry new="5" old="4"/>
        <o:entry new="6" old="0"/>
        <o:entry new="7" old="6"/>
        <o:entry new="8" old="7"/>
        <o:entry new="9" old="0"/>
        <o:entry new="10" old="9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56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1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1F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79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1D0F"/>
    <w:rPr>
      <w:color w:val="808080"/>
    </w:rPr>
  </w:style>
  <w:style w:type="table" w:styleId="TableGrid">
    <w:name w:val="Table Grid"/>
    <w:basedOn w:val="TableNormal"/>
    <w:uiPriority w:val="59"/>
    <w:rsid w:val="00825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274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3E35-95F8-44D0-9DA5-D3D92479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9880</Characters>
  <Application>Microsoft Office Word</Application>
  <DocSecurity>4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IT</cp:lastModifiedBy>
  <cp:revision>2</cp:revision>
  <cp:lastPrinted>2014-12-29T15:11:00Z</cp:lastPrinted>
  <dcterms:created xsi:type="dcterms:W3CDTF">2015-12-22T09:28:00Z</dcterms:created>
  <dcterms:modified xsi:type="dcterms:W3CDTF">2015-12-22T09:28:00Z</dcterms:modified>
</cp:coreProperties>
</file>